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wdp" ContentType="image/vnd.ms-photo"/>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ABB5F8" w14:textId="2E5D2FB8" w:rsidR="0048700D" w:rsidRDefault="00F72621">
      <w:r>
        <w:rPr>
          <w:noProof/>
        </w:rPr>
        <mc:AlternateContent>
          <mc:Choice Requires="wps">
            <w:drawing>
              <wp:anchor distT="0" distB="0" distL="114300" distR="114300" simplePos="0" relativeHeight="251686958" behindDoc="0" locked="0" layoutInCell="0" allowOverlap="1" wp14:anchorId="39FE6650" wp14:editId="3E049D4B">
                <wp:simplePos x="0" y="0"/>
                <wp:positionH relativeFrom="page">
                  <wp:posOffset>6965315</wp:posOffset>
                </wp:positionH>
                <wp:positionV relativeFrom="page">
                  <wp:posOffset>2244725</wp:posOffset>
                </wp:positionV>
                <wp:extent cx="2737485" cy="495300"/>
                <wp:effectExtent l="0" t="0" r="0" b="12700"/>
                <wp:wrapTight wrapText="bothSides">
                  <wp:wrapPolygon edited="0">
                    <wp:start x="200" y="0"/>
                    <wp:lineTo x="200" y="21046"/>
                    <wp:lineTo x="21244" y="21046"/>
                    <wp:lineTo x="21244" y="0"/>
                    <wp:lineTo x="200" y="0"/>
                  </wp:wrapPolygon>
                </wp:wrapTight>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748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23E72F9" w14:textId="7F681EB8" w:rsidR="00282DDA" w:rsidRPr="009A18CA" w:rsidRDefault="00282DDA" w:rsidP="009A18CA">
                            <w:pPr>
                              <w:pStyle w:val="Subtitle"/>
                              <w:rPr>
                                <w:b w:val="0"/>
                                <w:color w:val="FFFFFF" w:themeColor="background1"/>
                                <w:sz w:val="32"/>
                              </w:rPr>
                            </w:pPr>
                            <w:r w:rsidRPr="009A18CA">
                              <w:rPr>
                                <w:b w:val="0"/>
                                <w:color w:val="FFFFFF" w:themeColor="background1"/>
                                <w:sz w:val="32"/>
                              </w:rPr>
                              <w:t>I</w:t>
                            </w:r>
                            <w:r>
                              <w:rPr>
                                <w:b w:val="0"/>
                                <w:color w:val="FFFFFF" w:themeColor="background1"/>
                                <w:sz w:val="32"/>
                              </w:rPr>
                              <w:t xml:space="preserve">nternational. Public. </w:t>
                            </w:r>
                            <w:r w:rsidRPr="009A18CA">
                              <w:rPr>
                                <w:b w:val="0"/>
                                <w:color w:val="FFFFFF" w:themeColor="background1"/>
                                <w:sz w:val="32"/>
                              </w:rPr>
                              <w:t>Private</w:t>
                            </w:r>
                            <w:r>
                              <w:rPr>
                                <w:b w:val="0"/>
                                <w:color w:val="FFFFFF" w:themeColor="background1"/>
                                <w:sz w:val="32"/>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26" type="#_x0000_t202" style="position:absolute;margin-left:548.45pt;margin-top:176.75pt;width:215.55pt;height:39pt;z-index:2516869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" o:allowincell="f" filled="f" stroked="f">
                <v:textbox inset=",0,,0">
                  <w:txbxContent>
                    <w:p w14:paraId="123E72F9" w14:textId="7F681EB8" w:rsidR="00282DDA" w:rsidRPr="009A18CA" w:rsidRDefault="00282DDA" w:rsidP="009A18CA">
                      <w:pPr>
                        <w:pStyle w:val="Subtitle"/>
                        <w:rPr>
                          <w:b w:val="0"/>
                          <w:color w:val="FFFFFF" w:themeColor="background1"/>
                          <w:sz w:val="32"/>
                        </w:rPr>
                      </w:pPr>
                      <w:r w:rsidRPr="009A18CA">
                        <w:rPr>
                          <w:b w:val="0"/>
                          <w:color w:val="FFFFFF" w:themeColor="background1"/>
                          <w:sz w:val="32"/>
                        </w:rPr>
                        <w:t>I</w:t>
                      </w:r>
                      <w:r>
                        <w:rPr>
                          <w:b w:val="0"/>
                          <w:color w:val="FFFFFF" w:themeColor="background1"/>
                          <w:sz w:val="32"/>
                        </w:rPr>
                        <w:t xml:space="preserve">nternational. Public. </w:t>
                      </w:r>
                      <w:r w:rsidRPr="009A18CA">
                        <w:rPr>
                          <w:b w:val="0"/>
                          <w:color w:val="FFFFFF" w:themeColor="background1"/>
                          <w:sz w:val="32"/>
                        </w:rPr>
                        <w:t>Private</w:t>
                      </w:r>
                      <w:r>
                        <w:rPr>
                          <w:b w:val="0"/>
                          <w:color w:val="FFFFFF" w:themeColor="background1"/>
                          <w:sz w:val="32"/>
                        </w:rPr>
                        <w:t>.</w:t>
                      </w:r>
                    </w:p>
                  </w:txbxContent>
                </v:textbox>
                <w10:wrap type="tight" anchorx="page" anchory="page"/>
              </v:shape>
            </w:pict>
          </mc:Fallback>
        </mc:AlternateContent>
      </w:r>
      <w:r>
        <w:rPr>
          <w:noProof/>
        </w:rPr>
        <w:drawing>
          <wp:anchor distT="0" distB="0" distL="114300" distR="114300" simplePos="0" relativeHeight="251659311" behindDoc="0" locked="0" layoutInCell="1" allowOverlap="1" wp14:anchorId="4EFB17C0" wp14:editId="57F55386">
            <wp:simplePos x="0" y="0"/>
            <wp:positionH relativeFrom="page">
              <wp:posOffset>7022465</wp:posOffset>
            </wp:positionH>
            <wp:positionV relativeFrom="page">
              <wp:posOffset>1092200</wp:posOffset>
            </wp:positionV>
            <wp:extent cx="2598420" cy="965200"/>
            <wp:effectExtent l="0" t="0" r="0" b="0"/>
            <wp:wrapThrough wrapText="bothSides">
              <wp:wrapPolygon edited="0">
                <wp:start x="0" y="0"/>
                <wp:lineTo x="0" y="21032"/>
                <wp:lineTo x="21326" y="21032"/>
                <wp:lineTo x="21326" y="0"/>
                <wp:lineTo x="0" y="0"/>
              </wp:wrapPolygon>
            </wp:wrapThrough>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842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910" behindDoc="0" locked="0" layoutInCell="0" allowOverlap="1" wp14:anchorId="4E5E49CA" wp14:editId="4D58CE40">
                <wp:simplePos x="0" y="0"/>
                <wp:positionH relativeFrom="page">
                  <wp:posOffset>7013575</wp:posOffset>
                </wp:positionH>
                <wp:positionV relativeFrom="page">
                  <wp:posOffset>644525</wp:posOffset>
                </wp:positionV>
                <wp:extent cx="2587625" cy="495300"/>
                <wp:effectExtent l="0" t="0" r="0" b="12700"/>
                <wp:wrapTight wrapText="bothSides">
                  <wp:wrapPolygon edited="0">
                    <wp:start x="212" y="0"/>
                    <wp:lineTo x="212" y="21046"/>
                    <wp:lineTo x="21202" y="21046"/>
                    <wp:lineTo x="21202" y="0"/>
                    <wp:lineTo x="212" y="0"/>
                  </wp:wrapPolygon>
                </wp:wrapTight>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BE8330E" w14:textId="32BC5675" w:rsidR="00282DDA" w:rsidRPr="009A18CA" w:rsidRDefault="00F72621" w:rsidP="009A18CA">
                            <w:pPr>
                              <w:pStyle w:val="Subtitle"/>
                              <w:rPr>
                                <w:b w:val="0"/>
                                <w:i/>
                                <w:color w:val="FFFFFF" w:themeColor="background1"/>
                                <w:sz w:val="32"/>
                              </w:rPr>
                            </w:pPr>
                            <w:r>
                              <w:rPr>
                                <w:b w:val="0"/>
                                <w:i/>
                                <w:color w:val="FFFFFF" w:themeColor="background1"/>
                                <w:sz w:val="32"/>
                              </w:rPr>
                              <w:t>Innovate digital</w:t>
                            </w:r>
                            <w:r w:rsidR="00282DDA" w:rsidRPr="009A18CA">
                              <w:rPr>
                                <w:b w:val="0"/>
                                <w:i/>
                                <w:color w:val="FFFFFF" w:themeColor="background1"/>
                                <w:sz w:val="32"/>
                              </w:rPr>
                              <w:t xml:space="preserve"> identity…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552.25pt;margin-top:50.75pt;width:203.75pt;height:39pt;z-index:2516849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" o:allowincell="f" filled="f" stroked="f">
                <v:textbox inset=",0,,0">
                  <w:txbxContent>
                    <w:p w14:paraId="5BE8330E" w14:textId="32BC5675" w:rsidR="00282DDA" w:rsidRPr="009A18CA" w:rsidRDefault="00F72621" w:rsidP="009A18CA">
                      <w:pPr>
                        <w:pStyle w:val="Subtitle"/>
                        <w:rPr>
                          <w:b w:val="0"/>
                          <w:i/>
                          <w:color w:val="FFFFFF" w:themeColor="background1"/>
                          <w:sz w:val="32"/>
                        </w:rPr>
                      </w:pPr>
                      <w:r>
                        <w:rPr>
                          <w:b w:val="0"/>
                          <w:i/>
                          <w:color w:val="FFFFFF" w:themeColor="background1"/>
                          <w:sz w:val="32"/>
                        </w:rPr>
                        <w:t>Innovate digital</w:t>
                      </w:r>
                      <w:r w:rsidR="00282DDA" w:rsidRPr="009A18CA">
                        <w:rPr>
                          <w:b w:val="0"/>
                          <w:i/>
                          <w:color w:val="FFFFFF" w:themeColor="background1"/>
                          <w:sz w:val="32"/>
                        </w:rPr>
                        <w:t xml:space="preserve"> identity…</w:t>
                      </w:r>
                    </w:p>
                  </w:txbxContent>
                </v:textbox>
                <w10:wrap type="tight" anchorx="page" anchory="page"/>
              </v:shape>
            </w:pict>
          </mc:Fallback>
        </mc:AlternateContent>
      </w:r>
      <w:r>
        <w:rPr>
          <w:noProof/>
        </w:rPr>
        <w:drawing>
          <wp:anchor distT="0" distB="0" distL="114300" distR="114300" simplePos="0" relativeHeight="251657257" behindDoc="0" locked="0" layoutInCell="1" allowOverlap="1" wp14:anchorId="3169D6A2" wp14:editId="32F5C074">
            <wp:simplePos x="0" y="0"/>
            <wp:positionH relativeFrom="page">
              <wp:posOffset>434340</wp:posOffset>
            </wp:positionH>
            <wp:positionV relativeFrom="page">
              <wp:posOffset>4754880</wp:posOffset>
            </wp:positionV>
            <wp:extent cx="9189720" cy="2575560"/>
            <wp:effectExtent l="0" t="0" r="5080" b="0"/>
            <wp:wrapNone/>
            <wp:docPr id="30" name="Picture 30" descr=":p2-spec-brochure-fc12-R2:Assets: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2-spec-brochure-fc12-R2:Assets:coverOverlay.png"/>
                    <pic:cNvPicPr>
                      <a:picLocks noChangeAspect="1" noChangeArrowheads="1"/>
                    </pic:cNvPicPr>
                  </pic:nvPicPr>
                  <pic:blipFill>
                    <a:blip r:embed="rId9"/>
                    <a:srcRect/>
                    <a:stretch>
                      <a:fillRect/>
                    </a:stretch>
                  </pic:blipFill>
                  <pic:spPr bwMode="auto">
                    <a:xfrm>
                      <a:off x="0" y="0"/>
                      <a:ext cx="9189720" cy="2575560"/>
                    </a:xfrm>
                    <a:prstGeom prst="rect">
                      <a:avLst/>
                    </a:prstGeom>
                    <a:noFill/>
                    <a:ln w="9525">
                      <a:noFill/>
                      <a:miter lim="800000"/>
                      <a:headEnd/>
                      <a:tailEnd/>
                    </a:ln>
                  </pic:spPr>
                </pic:pic>
              </a:graphicData>
            </a:graphic>
          </wp:anchor>
        </w:drawing>
      </w:r>
      <w:r w:rsidR="00282DDA" w:rsidRPr="00282DDA">
        <w:rPr>
          <w:noProof/>
        </w:rPr>
        <w:drawing>
          <wp:anchor distT="0" distB="0" distL="114300" distR="114300" simplePos="0" relativeHeight="251687982" behindDoc="0" locked="0" layoutInCell="1" allowOverlap="1" wp14:anchorId="4BB0679F" wp14:editId="098023EC">
            <wp:simplePos x="0" y="0"/>
            <wp:positionH relativeFrom="page">
              <wp:posOffset>584200</wp:posOffset>
            </wp:positionH>
            <wp:positionV relativeFrom="page">
              <wp:posOffset>4343400</wp:posOffset>
            </wp:positionV>
            <wp:extent cx="2374900" cy="2302510"/>
            <wp:effectExtent l="25400" t="25400" r="38100" b="34290"/>
            <wp:wrapTight wrapText="bothSides">
              <wp:wrapPolygon edited="0">
                <wp:start x="8086" y="-238"/>
                <wp:lineTo x="6237" y="-238"/>
                <wp:lineTo x="1848" y="2383"/>
                <wp:lineTo x="1848" y="3574"/>
                <wp:lineTo x="-231" y="6672"/>
                <wp:lineTo x="-231" y="13820"/>
                <wp:lineTo x="0" y="15012"/>
                <wp:lineTo x="2541" y="19062"/>
                <wp:lineTo x="7393" y="21683"/>
                <wp:lineTo x="8086" y="21683"/>
                <wp:lineTo x="13399" y="21683"/>
                <wp:lineTo x="13630" y="21683"/>
                <wp:lineTo x="18943" y="18824"/>
                <wp:lineTo x="19174" y="18824"/>
                <wp:lineTo x="21484" y="15012"/>
                <wp:lineTo x="21716" y="11437"/>
                <wp:lineTo x="21716" y="7387"/>
                <wp:lineTo x="19867" y="3812"/>
                <wp:lineTo x="19636" y="2859"/>
                <wp:lineTo x="14785" y="-238"/>
                <wp:lineTo x="13399" y="-238"/>
                <wp:lineTo x="8086" y="-238"/>
              </wp:wrapPolygon>
            </wp:wrapTight>
            <wp:docPr id="5" name="Picture 4" descr="registry-feature-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registry-feature-1024x682.jp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374900" cy="2302510"/>
                    </a:xfrm>
                    <a:prstGeom prst="ellipse">
                      <a:avLst/>
                    </a:prstGeom>
                    <a:ln w="6350">
                      <a:solidFill>
                        <a:schemeClr val="tx1"/>
                      </a:solidFill>
                    </a:ln>
                  </pic:spPr>
                </pic:pic>
              </a:graphicData>
            </a:graphic>
          </wp:anchor>
        </w:drawing>
      </w:r>
      <w:r w:rsidR="009A18CA">
        <w:rPr>
          <w:noProof/>
        </w:rPr>
        <mc:AlternateContent>
          <mc:Choice Requires="wps">
            <w:drawing>
              <wp:anchor distT="0" distB="0" distL="114300" distR="114300" simplePos="0" relativeHeight="251657227" behindDoc="0" locked="0" layoutInCell="0" allowOverlap="1" wp14:anchorId="60DE835F" wp14:editId="11BBFEC2">
                <wp:simplePos x="0" y="0"/>
                <wp:positionH relativeFrom="page">
                  <wp:posOffset>584200</wp:posOffset>
                </wp:positionH>
                <wp:positionV relativeFrom="page">
                  <wp:posOffset>990600</wp:posOffset>
                </wp:positionV>
                <wp:extent cx="2336800" cy="3276600"/>
                <wp:effectExtent l="0" t="0" r="0" b="0"/>
                <wp:wrapTight wrapText="bothSides">
                  <wp:wrapPolygon edited="0">
                    <wp:start x="235" y="0"/>
                    <wp:lineTo x="235" y="21433"/>
                    <wp:lineTo x="21130" y="21433"/>
                    <wp:lineTo x="21130" y="0"/>
                    <wp:lineTo x="235" y="0"/>
                  </wp:wrapPolygon>
                </wp:wrapTight>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327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3D0999E" w14:textId="06965E2E" w:rsidR="00282DDA" w:rsidRPr="00C142FD" w:rsidRDefault="00282DDA" w:rsidP="00C142FD">
                            <w:pPr>
                              <w:pStyle w:val="NormalWeb"/>
                              <w:jc w:val="center"/>
                              <w:rPr>
                                <w:rFonts w:ascii="Corbel" w:hAnsi="Corbel"/>
                                <w:color w:val="FFFFFF" w:themeColor="background1"/>
                                <w:sz w:val="24"/>
                                <w:szCs w:val="26"/>
                              </w:rPr>
                            </w:pPr>
                            <w:proofErr w:type="spellStart"/>
                            <w:r w:rsidRPr="00C142FD">
                              <w:rPr>
                                <w:rFonts w:ascii="Corbel" w:hAnsi="Corbel"/>
                                <w:color w:val="FFFFFF" w:themeColor="background1"/>
                                <w:sz w:val="24"/>
                                <w:szCs w:val="26"/>
                              </w:rPr>
                              <w:t>Kantara</w:t>
                            </w:r>
                            <w:proofErr w:type="spellEnd"/>
                            <w:r w:rsidRPr="00C142FD">
                              <w:rPr>
                                <w:rFonts w:ascii="Corbel" w:hAnsi="Corbel"/>
                                <w:color w:val="FFFFFF" w:themeColor="background1"/>
                                <w:sz w:val="24"/>
                                <w:szCs w:val="26"/>
                              </w:rPr>
                              <w:t xml:space="preserve"> convenes multi-national </w:t>
                            </w:r>
                            <w:r>
                              <w:rPr>
                                <w:rFonts w:ascii="Corbel" w:hAnsi="Corbel"/>
                                <w:color w:val="FFFFFF" w:themeColor="background1"/>
                                <w:sz w:val="24"/>
                                <w:szCs w:val="26"/>
                              </w:rPr>
                              <w:t>working meetings</w:t>
                            </w:r>
                            <w:r w:rsidRPr="00C142FD">
                              <w:rPr>
                                <w:rFonts w:ascii="Corbel" w:hAnsi="Corbel"/>
                                <w:color w:val="FFFFFF" w:themeColor="background1"/>
                                <w:sz w:val="24"/>
                                <w:szCs w:val="26"/>
                              </w:rPr>
                              <w:t xml:space="preserve"> </w:t>
                            </w:r>
                            <w:r>
                              <w:rPr>
                                <w:rFonts w:ascii="Corbel" w:hAnsi="Corbel"/>
                                <w:color w:val="FFFFFF" w:themeColor="background1"/>
                                <w:sz w:val="24"/>
                                <w:szCs w:val="26"/>
                              </w:rPr>
                              <w:t xml:space="preserve">to advance </w:t>
                            </w:r>
                            <w:r w:rsidRPr="00C142FD">
                              <w:rPr>
                                <w:rFonts w:ascii="Corbel" w:hAnsi="Corbel"/>
                                <w:color w:val="FFFFFF" w:themeColor="background1"/>
                                <w:sz w:val="24"/>
                                <w:szCs w:val="26"/>
                              </w:rPr>
                              <w:t xml:space="preserve">pan-government </w:t>
                            </w:r>
                            <w:r w:rsidRPr="00C142FD">
                              <w:rPr>
                                <w:rFonts w:ascii="Corbel" w:hAnsi="Corbel"/>
                                <w:b/>
                                <w:color w:val="FFFFFF" w:themeColor="background1"/>
                                <w:sz w:val="24"/>
                                <w:szCs w:val="26"/>
                              </w:rPr>
                              <w:t>Trust Framework</w:t>
                            </w:r>
                            <w:r w:rsidRPr="00C142FD">
                              <w:rPr>
                                <w:rFonts w:ascii="Corbel" w:hAnsi="Corbel"/>
                                <w:color w:val="FFFFFF" w:themeColor="background1"/>
                                <w:sz w:val="24"/>
                                <w:szCs w:val="26"/>
                              </w:rPr>
                              <w:t xml:space="preserve"> harmonization.</w:t>
                            </w:r>
                          </w:p>
                          <w:p w14:paraId="188292E7" w14:textId="15543EF7" w:rsidR="00282DDA" w:rsidRPr="00C142FD" w:rsidRDefault="00282DDA" w:rsidP="00C142FD">
                            <w:pPr>
                              <w:pStyle w:val="NormalWeb"/>
                              <w:jc w:val="center"/>
                              <w:rPr>
                                <w:rFonts w:ascii="Corbel" w:hAnsi="Corbel"/>
                                <w:color w:val="FFFFFF" w:themeColor="background1"/>
                                <w:sz w:val="24"/>
                                <w:szCs w:val="26"/>
                              </w:rPr>
                            </w:pPr>
                            <w:r>
                              <w:rPr>
                                <w:rFonts w:ascii="Corbel" w:eastAsia="Times New Roman" w:hAnsi="Corbel"/>
                                <w:color w:val="FFFFFF" w:themeColor="background1"/>
                                <w:sz w:val="24"/>
                                <w:szCs w:val="26"/>
                              </w:rPr>
                              <w:t xml:space="preserve">Kantara Initiative, an international </w:t>
                            </w:r>
                            <w:r w:rsidRPr="00C142FD">
                              <w:rPr>
                                <w:rFonts w:ascii="Corbel" w:eastAsia="Times New Roman" w:hAnsi="Corbel"/>
                                <w:b/>
                                <w:color w:val="FFFFFF" w:themeColor="background1"/>
                                <w:sz w:val="24"/>
                                <w:szCs w:val="26"/>
                              </w:rPr>
                              <w:t>Trust Framework Provider</w:t>
                            </w:r>
                            <w:r>
                              <w:rPr>
                                <w:rFonts w:ascii="Corbel" w:eastAsia="Times New Roman" w:hAnsi="Corbel"/>
                                <w:color w:val="FFFFFF" w:themeColor="background1"/>
                                <w:sz w:val="24"/>
                                <w:szCs w:val="26"/>
                              </w:rPr>
                              <w:t xml:space="preserve">, </w:t>
                            </w:r>
                            <w:r w:rsidRPr="00C142FD">
                              <w:rPr>
                                <w:rFonts w:ascii="Corbel" w:eastAsia="Times New Roman" w:hAnsi="Corbel"/>
                                <w:color w:val="FFFFFF" w:themeColor="background1"/>
                                <w:sz w:val="24"/>
                                <w:szCs w:val="26"/>
                              </w:rPr>
                              <w:t>Accredit</w:t>
                            </w:r>
                            <w:r>
                              <w:rPr>
                                <w:rFonts w:ascii="Corbel" w:eastAsia="Times New Roman" w:hAnsi="Corbel"/>
                                <w:color w:val="FFFFFF" w:themeColor="background1"/>
                                <w:sz w:val="24"/>
                                <w:szCs w:val="26"/>
                              </w:rPr>
                              <w:t>s</w:t>
                            </w:r>
                            <w:r w:rsidRPr="00C142FD">
                              <w:rPr>
                                <w:rFonts w:ascii="Corbel" w:eastAsia="Times New Roman" w:hAnsi="Corbel"/>
                                <w:color w:val="FFFFFF" w:themeColor="background1"/>
                                <w:sz w:val="24"/>
                                <w:szCs w:val="26"/>
                              </w:rPr>
                              <w:t xml:space="preserve"> Assessors and Approve</w:t>
                            </w:r>
                            <w:r>
                              <w:rPr>
                                <w:rFonts w:ascii="Corbel" w:eastAsia="Times New Roman" w:hAnsi="Corbel"/>
                                <w:color w:val="FFFFFF" w:themeColor="background1"/>
                                <w:sz w:val="24"/>
                                <w:szCs w:val="26"/>
                              </w:rPr>
                              <w:t>s</w:t>
                            </w:r>
                            <w:r w:rsidRPr="00C142FD">
                              <w:rPr>
                                <w:rFonts w:ascii="Corbel" w:eastAsia="Times New Roman" w:hAnsi="Corbel"/>
                                <w:color w:val="FFFFFF" w:themeColor="background1"/>
                                <w:sz w:val="24"/>
                                <w:szCs w:val="26"/>
                              </w:rPr>
                              <w:t xml:space="preserve"> Credential Service Providers at Levels 1, 2 &amp; non</w:t>
                            </w:r>
                            <w:r w:rsidRPr="00C142FD">
                              <w:rPr>
                                <w:rFonts w:ascii="Corbel" w:eastAsia="Times New Roman" w:hAnsi="Corbel" w:cs="Monaco"/>
                                <w:color w:val="FFFFFF" w:themeColor="background1"/>
                                <w:sz w:val="24"/>
                                <w:szCs w:val="26"/>
                              </w:rPr>
                              <w:t>‐</w:t>
                            </w:r>
                            <w:r w:rsidRPr="00C142FD">
                              <w:rPr>
                                <w:rFonts w:ascii="Corbel" w:eastAsia="Times New Roman" w:hAnsi="Corbel"/>
                                <w:color w:val="FFFFFF" w:themeColor="background1"/>
                                <w:sz w:val="24"/>
                                <w:szCs w:val="26"/>
                              </w:rPr>
                              <w:t>crypto Level 3 under the US Open Identity Solutions for Open Government.</w:t>
                            </w:r>
                          </w:p>
                          <w:p w14:paraId="0B756529" w14:textId="353C4284" w:rsidR="00282DDA" w:rsidRPr="00C142FD" w:rsidRDefault="00282DDA" w:rsidP="0048700D">
                            <w:pPr>
                              <w:pStyle w:val="BodyText2"/>
                              <w:rPr>
                                <w:sz w:val="26"/>
                                <w:szCs w:val="26"/>
                              </w:rPr>
                            </w:pPr>
                            <w:r w:rsidRPr="00C142FD">
                              <w:rPr>
                                <w:sz w:val="26"/>
                                <w:szCs w:val="26"/>
                              </w:rPr>
                              <w:t xml:space="preserve"> Kantara is the </w:t>
                            </w:r>
                            <w:r w:rsidRPr="00C142FD">
                              <w:rPr>
                                <w:i/>
                                <w:sz w:val="26"/>
                                <w:szCs w:val="26"/>
                              </w:rPr>
                              <w:t>ONLY</w:t>
                            </w:r>
                            <w:r w:rsidRPr="00C142FD">
                              <w:rPr>
                                <w:sz w:val="26"/>
                                <w:szCs w:val="26"/>
                              </w:rPr>
                              <w:t xml:space="preserve"> Trust Framework Provider of its kind…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margin-left:46pt;margin-top:78pt;width:184pt;height:258pt;z-index:251657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" mv:complextextbox="1" o:allowincell="f" filled="f" stroked="f">
                <v:textbox inset=",0,,0">
                  <w:txbxContent>
                    <w:p w14:paraId="63D0999E" w14:textId="06965E2E" w:rsidR="00282DDA" w:rsidRPr="00C142FD" w:rsidRDefault="00282DDA" w:rsidP="00C142FD">
                      <w:pPr>
                        <w:pStyle w:val="NormalWeb"/>
                        <w:jc w:val="center"/>
                        <w:rPr>
                          <w:rFonts w:ascii="Corbel" w:hAnsi="Corbel"/>
                          <w:color w:val="FFFFFF" w:themeColor="background1"/>
                          <w:sz w:val="24"/>
                          <w:szCs w:val="26"/>
                        </w:rPr>
                      </w:pPr>
                      <w:proofErr w:type="spellStart"/>
                      <w:r w:rsidRPr="00C142FD">
                        <w:rPr>
                          <w:rFonts w:ascii="Corbel" w:hAnsi="Corbel"/>
                          <w:color w:val="FFFFFF" w:themeColor="background1"/>
                          <w:sz w:val="24"/>
                          <w:szCs w:val="26"/>
                        </w:rPr>
                        <w:t>Kantara</w:t>
                      </w:r>
                      <w:proofErr w:type="spellEnd"/>
                      <w:r w:rsidRPr="00C142FD">
                        <w:rPr>
                          <w:rFonts w:ascii="Corbel" w:hAnsi="Corbel"/>
                          <w:color w:val="FFFFFF" w:themeColor="background1"/>
                          <w:sz w:val="24"/>
                          <w:szCs w:val="26"/>
                        </w:rPr>
                        <w:t xml:space="preserve"> convenes multi-national </w:t>
                      </w:r>
                      <w:r>
                        <w:rPr>
                          <w:rFonts w:ascii="Corbel" w:hAnsi="Corbel"/>
                          <w:color w:val="FFFFFF" w:themeColor="background1"/>
                          <w:sz w:val="24"/>
                          <w:szCs w:val="26"/>
                        </w:rPr>
                        <w:t>working meetings</w:t>
                      </w:r>
                      <w:r w:rsidRPr="00C142FD">
                        <w:rPr>
                          <w:rFonts w:ascii="Corbel" w:hAnsi="Corbel"/>
                          <w:color w:val="FFFFFF" w:themeColor="background1"/>
                          <w:sz w:val="24"/>
                          <w:szCs w:val="26"/>
                        </w:rPr>
                        <w:t xml:space="preserve"> </w:t>
                      </w:r>
                      <w:r>
                        <w:rPr>
                          <w:rFonts w:ascii="Corbel" w:hAnsi="Corbel"/>
                          <w:color w:val="FFFFFF" w:themeColor="background1"/>
                          <w:sz w:val="24"/>
                          <w:szCs w:val="26"/>
                        </w:rPr>
                        <w:t xml:space="preserve">to advance </w:t>
                      </w:r>
                      <w:r w:rsidRPr="00C142FD">
                        <w:rPr>
                          <w:rFonts w:ascii="Corbel" w:hAnsi="Corbel"/>
                          <w:color w:val="FFFFFF" w:themeColor="background1"/>
                          <w:sz w:val="24"/>
                          <w:szCs w:val="26"/>
                        </w:rPr>
                        <w:t xml:space="preserve">pan-government </w:t>
                      </w:r>
                      <w:r w:rsidRPr="00C142FD">
                        <w:rPr>
                          <w:rFonts w:ascii="Corbel" w:hAnsi="Corbel"/>
                          <w:b/>
                          <w:color w:val="FFFFFF" w:themeColor="background1"/>
                          <w:sz w:val="24"/>
                          <w:szCs w:val="26"/>
                        </w:rPr>
                        <w:t>Trust Framework</w:t>
                      </w:r>
                      <w:r w:rsidRPr="00C142FD">
                        <w:rPr>
                          <w:rFonts w:ascii="Corbel" w:hAnsi="Corbel"/>
                          <w:color w:val="FFFFFF" w:themeColor="background1"/>
                          <w:sz w:val="24"/>
                          <w:szCs w:val="26"/>
                        </w:rPr>
                        <w:t xml:space="preserve"> harmonization.</w:t>
                      </w:r>
                    </w:p>
                    <w:p w14:paraId="188292E7" w14:textId="15543EF7" w:rsidR="00282DDA" w:rsidRPr="00C142FD" w:rsidRDefault="00282DDA" w:rsidP="00C142FD">
                      <w:pPr>
                        <w:pStyle w:val="NormalWeb"/>
                        <w:jc w:val="center"/>
                        <w:rPr>
                          <w:rFonts w:ascii="Corbel" w:hAnsi="Corbel"/>
                          <w:color w:val="FFFFFF" w:themeColor="background1"/>
                          <w:sz w:val="24"/>
                          <w:szCs w:val="26"/>
                        </w:rPr>
                      </w:pPr>
                      <w:r>
                        <w:rPr>
                          <w:rFonts w:ascii="Corbel" w:eastAsia="Times New Roman" w:hAnsi="Corbel"/>
                          <w:color w:val="FFFFFF" w:themeColor="background1"/>
                          <w:sz w:val="24"/>
                          <w:szCs w:val="26"/>
                        </w:rPr>
                        <w:t xml:space="preserve">Kantara Initiative, an international </w:t>
                      </w:r>
                      <w:r w:rsidRPr="00C142FD">
                        <w:rPr>
                          <w:rFonts w:ascii="Corbel" w:eastAsia="Times New Roman" w:hAnsi="Corbel"/>
                          <w:b/>
                          <w:color w:val="FFFFFF" w:themeColor="background1"/>
                          <w:sz w:val="24"/>
                          <w:szCs w:val="26"/>
                        </w:rPr>
                        <w:t>Trust Framework Provider</w:t>
                      </w:r>
                      <w:r>
                        <w:rPr>
                          <w:rFonts w:ascii="Corbel" w:eastAsia="Times New Roman" w:hAnsi="Corbel"/>
                          <w:color w:val="FFFFFF" w:themeColor="background1"/>
                          <w:sz w:val="24"/>
                          <w:szCs w:val="26"/>
                        </w:rPr>
                        <w:t xml:space="preserve">, </w:t>
                      </w:r>
                      <w:r w:rsidRPr="00C142FD">
                        <w:rPr>
                          <w:rFonts w:ascii="Corbel" w:eastAsia="Times New Roman" w:hAnsi="Corbel"/>
                          <w:color w:val="FFFFFF" w:themeColor="background1"/>
                          <w:sz w:val="24"/>
                          <w:szCs w:val="26"/>
                        </w:rPr>
                        <w:t>Accredit</w:t>
                      </w:r>
                      <w:r>
                        <w:rPr>
                          <w:rFonts w:ascii="Corbel" w:eastAsia="Times New Roman" w:hAnsi="Corbel"/>
                          <w:color w:val="FFFFFF" w:themeColor="background1"/>
                          <w:sz w:val="24"/>
                          <w:szCs w:val="26"/>
                        </w:rPr>
                        <w:t>s</w:t>
                      </w:r>
                      <w:r w:rsidRPr="00C142FD">
                        <w:rPr>
                          <w:rFonts w:ascii="Corbel" w:eastAsia="Times New Roman" w:hAnsi="Corbel"/>
                          <w:color w:val="FFFFFF" w:themeColor="background1"/>
                          <w:sz w:val="24"/>
                          <w:szCs w:val="26"/>
                        </w:rPr>
                        <w:t xml:space="preserve"> Assessors and Approve</w:t>
                      </w:r>
                      <w:r>
                        <w:rPr>
                          <w:rFonts w:ascii="Corbel" w:eastAsia="Times New Roman" w:hAnsi="Corbel"/>
                          <w:color w:val="FFFFFF" w:themeColor="background1"/>
                          <w:sz w:val="24"/>
                          <w:szCs w:val="26"/>
                        </w:rPr>
                        <w:t>s</w:t>
                      </w:r>
                      <w:r w:rsidRPr="00C142FD">
                        <w:rPr>
                          <w:rFonts w:ascii="Corbel" w:eastAsia="Times New Roman" w:hAnsi="Corbel"/>
                          <w:color w:val="FFFFFF" w:themeColor="background1"/>
                          <w:sz w:val="24"/>
                          <w:szCs w:val="26"/>
                        </w:rPr>
                        <w:t xml:space="preserve"> Credential Service Providers at Levels 1, 2 &amp; non</w:t>
                      </w:r>
                      <w:r w:rsidRPr="00C142FD">
                        <w:rPr>
                          <w:rFonts w:ascii="Corbel" w:eastAsia="Times New Roman" w:hAnsi="Corbel" w:cs="Monaco"/>
                          <w:color w:val="FFFFFF" w:themeColor="background1"/>
                          <w:sz w:val="24"/>
                          <w:szCs w:val="26"/>
                        </w:rPr>
                        <w:t>‐</w:t>
                      </w:r>
                      <w:r w:rsidRPr="00C142FD">
                        <w:rPr>
                          <w:rFonts w:ascii="Corbel" w:eastAsia="Times New Roman" w:hAnsi="Corbel"/>
                          <w:color w:val="FFFFFF" w:themeColor="background1"/>
                          <w:sz w:val="24"/>
                          <w:szCs w:val="26"/>
                        </w:rPr>
                        <w:t>crypto Level 3 under the US Open Identity Solutions for Open Government.</w:t>
                      </w:r>
                    </w:p>
                    <w:p w14:paraId="0B756529" w14:textId="353C4284" w:rsidR="00282DDA" w:rsidRPr="00C142FD" w:rsidRDefault="00282DDA" w:rsidP="0048700D">
                      <w:pPr>
                        <w:pStyle w:val="BodyText2"/>
                        <w:rPr>
                          <w:sz w:val="26"/>
                          <w:szCs w:val="26"/>
                        </w:rPr>
                      </w:pPr>
                      <w:r w:rsidRPr="00C142FD">
                        <w:rPr>
                          <w:sz w:val="26"/>
                          <w:szCs w:val="26"/>
                        </w:rPr>
                        <w:t xml:space="preserve"> Kantara is the </w:t>
                      </w:r>
                      <w:r w:rsidRPr="00C142FD">
                        <w:rPr>
                          <w:i/>
                          <w:sz w:val="26"/>
                          <w:szCs w:val="26"/>
                        </w:rPr>
                        <w:t>ONLY</w:t>
                      </w:r>
                      <w:r w:rsidRPr="00C142FD">
                        <w:rPr>
                          <w:sz w:val="26"/>
                          <w:szCs w:val="26"/>
                        </w:rPr>
                        <w:t xml:space="preserve"> Trust Framework Provider of its kind…</w:t>
                      </w:r>
                    </w:p>
                  </w:txbxContent>
                </v:textbox>
                <w10:wrap type="tight" anchorx="page" anchory="page"/>
              </v:shape>
            </w:pict>
          </mc:Fallback>
        </mc:AlternateContent>
      </w:r>
      <w:r w:rsidR="00282DDA" w:rsidRPr="00282DDA">
        <w:rPr>
          <w:noProof/>
        </w:rPr>
        <w:t xml:space="preserve"> </w:t>
      </w:r>
      <w:r w:rsidR="009A18CA">
        <w:rPr>
          <w:noProof/>
        </w:rPr>
        <mc:AlternateContent>
          <mc:Choice Requires="wps">
            <w:drawing>
              <wp:anchor distT="0" distB="0" distL="114300" distR="114300" simplePos="0" relativeHeight="251657228" behindDoc="0" locked="0" layoutInCell="0" allowOverlap="1" wp14:anchorId="0FBE4880" wp14:editId="47FC6755">
                <wp:simplePos x="0" y="0"/>
                <wp:positionH relativeFrom="page">
                  <wp:posOffset>3858895</wp:posOffset>
                </wp:positionH>
                <wp:positionV relativeFrom="page">
                  <wp:posOffset>2527300</wp:posOffset>
                </wp:positionV>
                <wp:extent cx="2340610" cy="2576830"/>
                <wp:effectExtent l="0" t="0" r="0" b="13970"/>
                <wp:wrapTight wrapText="bothSides">
                  <wp:wrapPolygon edited="0">
                    <wp:start x="234" y="0"/>
                    <wp:lineTo x="234" y="21504"/>
                    <wp:lineTo x="21096" y="21504"/>
                    <wp:lineTo x="21096" y="0"/>
                    <wp:lineTo x="234" y="0"/>
                  </wp:wrapPolygon>
                </wp:wrapTight>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257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2FADD8A" w14:textId="77777777" w:rsidR="00282DDA" w:rsidRPr="00CD77ED" w:rsidRDefault="00282DDA" w:rsidP="0048700D">
                            <w:pPr>
                              <w:pStyle w:val="BodyText2"/>
                              <w:rPr>
                                <w:sz w:val="36"/>
                              </w:rPr>
                            </w:pPr>
                            <w:r w:rsidRPr="00CD77ED">
                              <w:rPr>
                                <w:sz w:val="36"/>
                              </w:rPr>
                              <w:t>Working Together</w:t>
                            </w:r>
                          </w:p>
                          <w:p w14:paraId="75A024D7" w14:textId="570F62D5" w:rsidR="00282DDA" w:rsidRPr="00803F05" w:rsidRDefault="00282DDA" w:rsidP="00473E11">
                            <w:pPr>
                              <w:pStyle w:val="BodyText2"/>
                              <w:rPr>
                                <w:sz w:val="24"/>
                              </w:rPr>
                            </w:pPr>
                            <w:r>
                              <w:rPr>
                                <w:i/>
                                <w:sz w:val="24"/>
                              </w:rPr>
                              <w:t xml:space="preserve">TRUSTED </w:t>
                            </w:r>
                            <w:r w:rsidR="00F72621">
                              <w:rPr>
                                <w:i/>
                                <w:sz w:val="24"/>
                              </w:rPr>
                              <w:t xml:space="preserve">Leaders </w:t>
                            </w:r>
                            <w:r w:rsidRPr="00803F05">
                              <w:rPr>
                                <w:i/>
                                <w:sz w:val="24"/>
                              </w:rPr>
                              <w:t>from:</w:t>
                            </w:r>
                            <w:r w:rsidRPr="00803F05">
                              <w:rPr>
                                <w:sz w:val="24"/>
                              </w:rPr>
                              <w:t xml:space="preserve"> industry, non-profit, gove</w:t>
                            </w:r>
                            <w:r>
                              <w:rPr>
                                <w:sz w:val="24"/>
                              </w:rPr>
                              <w:t>rnment, verticals</w:t>
                            </w:r>
                            <w:r w:rsidRPr="00803F05">
                              <w:rPr>
                                <w:sz w:val="24"/>
                              </w:rPr>
                              <w:t>, user, research</w:t>
                            </w:r>
                            <w:r>
                              <w:rPr>
                                <w:sz w:val="24"/>
                              </w:rPr>
                              <w:t>,</w:t>
                            </w:r>
                            <w:r w:rsidRPr="00803F05">
                              <w:rPr>
                                <w:sz w:val="24"/>
                              </w:rPr>
                              <w:t xml:space="preserve"> and education.  </w:t>
                            </w:r>
                          </w:p>
                          <w:p w14:paraId="710F677D" w14:textId="0CD2531B" w:rsidR="00282DDA" w:rsidRDefault="00282DDA" w:rsidP="00473E11">
                            <w:pPr>
                              <w:pStyle w:val="BodyText2"/>
                              <w:rPr>
                                <w:sz w:val="24"/>
                              </w:rPr>
                            </w:pPr>
                            <w:proofErr w:type="spellStart"/>
                            <w:r w:rsidRPr="00803F05">
                              <w:rPr>
                                <w:i/>
                                <w:sz w:val="24"/>
                              </w:rPr>
                              <w:t>Kantara</w:t>
                            </w:r>
                            <w:proofErr w:type="spellEnd"/>
                            <w:r w:rsidR="00F72621">
                              <w:rPr>
                                <w:i/>
                                <w:sz w:val="24"/>
                              </w:rPr>
                              <w:t xml:space="preserve"> Initiative</w:t>
                            </w:r>
                            <w:r w:rsidRPr="00803F05">
                              <w:rPr>
                                <w:i/>
                                <w:sz w:val="24"/>
                              </w:rPr>
                              <w:t xml:space="preserve"> </w:t>
                            </w:r>
                            <w:r>
                              <w:rPr>
                                <w:sz w:val="24"/>
                              </w:rPr>
                              <w:t>enables</w:t>
                            </w:r>
                            <w:r w:rsidRPr="00803F05">
                              <w:rPr>
                                <w:sz w:val="24"/>
                              </w:rPr>
                              <w:t xml:space="preserve"> support, tools and community to advance proven trusted Iden</w:t>
                            </w:r>
                            <w:r>
                              <w:rPr>
                                <w:sz w:val="24"/>
                              </w:rPr>
                              <w:t>tity Management services.</w:t>
                            </w:r>
                          </w:p>
                          <w:p w14:paraId="46744F38" w14:textId="77777777" w:rsidR="00F72621" w:rsidRDefault="00F72621" w:rsidP="00473E11">
                            <w:pPr>
                              <w:pStyle w:val="BodyText2"/>
                              <w:rPr>
                                <w:sz w:val="24"/>
                              </w:rPr>
                            </w:pPr>
                          </w:p>
                          <w:p w14:paraId="33633F94" w14:textId="1D422000" w:rsidR="00F72621" w:rsidRPr="00803F05" w:rsidRDefault="00F72621" w:rsidP="00473E11">
                            <w:pPr>
                              <w:pStyle w:val="BodyText2"/>
                              <w:rPr>
                                <w:sz w:val="24"/>
                              </w:rPr>
                            </w:pPr>
                            <w:r>
                              <w:rPr>
                                <w:b/>
                                <w:i/>
                                <w:sz w:val="24"/>
                              </w:rPr>
                              <w:t>Open, Transparent, and Global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303.85pt;margin-top:199pt;width:184.3pt;height:202.9pt;z-index:251657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" mv:complextextbox="1" o:allowincell="f" filled="f" stroked="f">
                <v:textbox inset=",0,,0">
                  <w:txbxContent>
                    <w:p w14:paraId="32FADD8A" w14:textId="77777777" w:rsidR="00282DDA" w:rsidRPr="00CD77ED" w:rsidRDefault="00282DDA" w:rsidP="0048700D">
                      <w:pPr>
                        <w:pStyle w:val="BodyText2"/>
                        <w:rPr>
                          <w:sz w:val="36"/>
                        </w:rPr>
                      </w:pPr>
                      <w:r w:rsidRPr="00CD77ED">
                        <w:rPr>
                          <w:sz w:val="36"/>
                        </w:rPr>
                        <w:t>Working Together</w:t>
                      </w:r>
                    </w:p>
                    <w:p w14:paraId="75A024D7" w14:textId="570F62D5" w:rsidR="00282DDA" w:rsidRPr="00803F05" w:rsidRDefault="00282DDA" w:rsidP="00473E11">
                      <w:pPr>
                        <w:pStyle w:val="BodyText2"/>
                        <w:rPr>
                          <w:sz w:val="24"/>
                        </w:rPr>
                      </w:pPr>
                      <w:r>
                        <w:rPr>
                          <w:i/>
                          <w:sz w:val="24"/>
                        </w:rPr>
                        <w:t xml:space="preserve">TRUSTED </w:t>
                      </w:r>
                      <w:r w:rsidR="00F72621">
                        <w:rPr>
                          <w:i/>
                          <w:sz w:val="24"/>
                        </w:rPr>
                        <w:t xml:space="preserve">Leaders </w:t>
                      </w:r>
                      <w:r w:rsidRPr="00803F05">
                        <w:rPr>
                          <w:i/>
                          <w:sz w:val="24"/>
                        </w:rPr>
                        <w:t>from:</w:t>
                      </w:r>
                      <w:r w:rsidRPr="00803F05">
                        <w:rPr>
                          <w:sz w:val="24"/>
                        </w:rPr>
                        <w:t xml:space="preserve"> industry, non-profit, gove</w:t>
                      </w:r>
                      <w:r>
                        <w:rPr>
                          <w:sz w:val="24"/>
                        </w:rPr>
                        <w:t>rnment, verticals</w:t>
                      </w:r>
                      <w:r w:rsidRPr="00803F05">
                        <w:rPr>
                          <w:sz w:val="24"/>
                        </w:rPr>
                        <w:t>, user, research</w:t>
                      </w:r>
                      <w:r>
                        <w:rPr>
                          <w:sz w:val="24"/>
                        </w:rPr>
                        <w:t>,</w:t>
                      </w:r>
                      <w:r w:rsidRPr="00803F05">
                        <w:rPr>
                          <w:sz w:val="24"/>
                        </w:rPr>
                        <w:t xml:space="preserve"> and education.  </w:t>
                      </w:r>
                    </w:p>
                    <w:p w14:paraId="710F677D" w14:textId="0CD2531B" w:rsidR="00282DDA" w:rsidRDefault="00282DDA" w:rsidP="00473E11">
                      <w:pPr>
                        <w:pStyle w:val="BodyText2"/>
                        <w:rPr>
                          <w:sz w:val="24"/>
                        </w:rPr>
                      </w:pPr>
                      <w:proofErr w:type="spellStart"/>
                      <w:r w:rsidRPr="00803F05">
                        <w:rPr>
                          <w:i/>
                          <w:sz w:val="24"/>
                        </w:rPr>
                        <w:t>Kantara</w:t>
                      </w:r>
                      <w:proofErr w:type="spellEnd"/>
                      <w:r w:rsidR="00F72621">
                        <w:rPr>
                          <w:i/>
                          <w:sz w:val="24"/>
                        </w:rPr>
                        <w:t xml:space="preserve"> Initiative</w:t>
                      </w:r>
                      <w:r w:rsidRPr="00803F05">
                        <w:rPr>
                          <w:i/>
                          <w:sz w:val="24"/>
                        </w:rPr>
                        <w:t xml:space="preserve"> </w:t>
                      </w:r>
                      <w:r>
                        <w:rPr>
                          <w:sz w:val="24"/>
                        </w:rPr>
                        <w:t>enables</w:t>
                      </w:r>
                      <w:r w:rsidRPr="00803F05">
                        <w:rPr>
                          <w:sz w:val="24"/>
                        </w:rPr>
                        <w:t xml:space="preserve"> support, tools and community to advance proven trusted Iden</w:t>
                      </w:r>
                      <w:r>
                        <w:rPr>
                          <w:sz w:val="24"/>
                        </w:rPr>
                        <w:t>tity Management services.</w:t>
                      </w:r>
                    </w:p>
                    <w:p w14:paraId="46744F38" w14:textId="77777777" w:rsidR="00F72621" w:rsidRDefault="00F72621" w:rsidP="00473E11">
                      <w:pPr>
                        <w:pStyle w:val="BodyText2"/>
                        <w:rPr>
                          <w:sz w:val="24"/>
                        </w:rPr>
                      </w:pPr>
                    </w:p>
                    <w:p w14:paraId="33633F94" w14:textId="1D422000" w:rsidR="00F72621" w:rsidRPr="00803F05" w:rsidRDefault="00F72621" w:rsidP="00473E11">
                      <w:pPr>
                        <w:pStyle w:val="BodyText2"/>
                        <w:rPr>
                          <w:sz w:val="24"/>
                        </w:rPr>
                      </w:pPr>
                      <w:r>
                        <w:rPr>
                          <w:b/>
                          <w:i/>
                          <w:sz w:val="24"/>
                        </w:rPr>
                        <w:t>Open, Transparent, and Global</w:t>
                      </w:r>
                    </w:p>
                  </w:txbxContent>
                </v:textbox>
                <w10:wrap type="tight" anchorx="page" anchory="page"/>
              </v:shape>
            </w:pict>
          </mc:Fallback>
        </mc:AlternateContent>
      </w:r>
      <w:r w:rsidR="00C142FD">
        <w:rPr>
          <w:noProof/>
        </w:rPr>
        <mc:AlternateContent>
          <mc:Choice Requires="wps">
            <w:drawing>
              <wp:anchor distT="0" distB="0" distL="114300" distR="114300" simplePos="0" relativeHeight="251657259" behindDoc="0" locked="0" layoutInCell="0" allowOverlap="1" wp14:anchorId="2800B4F1" wp14:editId="291ABFCD">
                <wp:simplePos x="0" y="0"/>
                <wp:positionH relativeFrom="page">
                  <wp:posOffset>7026275</wp:posOffset>
                </wp:positionH>
                <wp:positionV relativeFrom="page">
                  <wp:posOffset>6819900</wp:posOffset>
                </wp:positionV>
                <wp:extent cx="2587625" cy="495300"/>
                <wp:effectExtent l="0" t="0" r="0" b="12700"/>
                <wp:wrapTight wrapText="bothSides">
                  <wp:wrapPolygon edited="0">
                    <wp:start x="212" y="0"/>
                    <wp:lineTo x="212" y="21046"/>
                    <wp:lineTo x="21202" y="21046"/>
                    <wp:lineTo x="21202" y="0"/>
                    <wp:lineTo x="212" y="0"/>
                  </wp:wrapPolygon>
                </wp:wrapTight>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C747E0D" w14:textId="71FA2456" w:rsidR="00282DDA" w:rsidRPr="00C142FD" w:rsidRDefault="00282DDA" w:rsidP="0048700D">
                            <w:pPr>
                              <w:pStyle w:val="Subtitle"/>
                              <w:rPr>
                                <w:sz w:val="32"/>
                              </w:rPr>
                            </w:pPr>
                            <w:r>
                              <w:rPr>
                                <w:sz w:val="32"/>
                              </w:rPr>
                              <w:t>Join. Innovate. Trust.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553.25pt;margin-top:537pt;width:203.75pt;height:39pt;z-index:251657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" o:allowincell="f" filled="f" stroked="f">
                <v:textbox inset=",0,,0">
                  <w:txbxContent>
                    <w:p w14:paraId="5C747E0D" w14:textId="71FA2456" w:rsidR="00282DDA" w:rsidRPr="00C142FD" w:rsidRDefault="00282DDA" w:rsidP="0048700D">
                      <w:pPr>
                        <w:pStyle w:val="Subtitle"/>
                        <w:rPr>
                          <w:sz w:val="32"/>
                        </w:rPr>
                      </w:pPr>
                      <w:r>
                        <w:rPr>
                          <w:sz w:val="32"/>
                        </w:rPr>
                        <w:t>Join. Innovate. Trust.</w:t>
                      </w:r>
                    </w:p>
                  </w:txbxContent>
                </v:textbox>
                <w10:wrap type="tight" anchorx="page" anchory="page"/>
              </v:shape>
            </w:pict>
          </mc:Fallback>
        </mc:AlternateContent>
      </w:r>
      <w:r w:rsidR="00C142FD">
        <w:rPr>
          <w:noProof/>
        </w:rPr>
        <mc:AlternateContent>
          <mc:Choice Requires="wps">
            <w:drawing>
              <wp:anchor distT="0" distB="0" distL="114300" distR="114300" simplePos="0" relativeHeight="251657226" behindDoc="0" locked="0" layoutInCell="1" allowOverlap="1" wp14:anchorId="13A33C2A" wp14:editId="35732736">
                <wp:simplePos x="0" y="0"/>
                <wp:positionH relativeFrom="page">
                  <wp:posOffset>584200</wp:posOffset>
                </wp:positionH>
                <wp:positionV relativeFrom="page">
                  <wp:posOffset>583565</wp:posOffset>
                </wp:positionV>
                <wp:extent cx="2336800" cy="521335"/>
                <wp:effectExtent l="0" t="0" r="0" b="12065"/>
                <wp:wrapTight wrapText="bothSides">
                  <wp:wrapPolygon edited="0">
                    <wp:start x="235" y="0"/>
                    <wp:lineTo x="235" y="21048"/>
                    <wp:lineTo x="21130" y="21048"/>
                    <wp:lineTo x="21130" y="0"/>
                    <wp:lineTo x="235" y="0"/>
                  </wp:wrapPolygon>
                </wp:wrapTight>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98DFFDC" w14:textId="77777777" w:rsidR="00282DDA" w:rsidRPr="00617FDD" w:rsidRDefault="00282DDA" w:rsidP="0048700D">
                            <w:pPr>
                              <w:pStyle w:val="Heading2"/>
                              <w:rPr>
                                <w:sz w:val="48"/>
                              </w:rPr>
                            </w:pPr>
                            <w:r w:rsidRPr="00617FDD">
                              <w:rPr>
                                <w:sz w:val="48"/>
                              </w:rPr>
                              <w:t>Trusted Leaders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46pt;margin-top:45.95pt;width:184pt;height:41.05pt;z-index:251657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" filled="f" stroked="f">
                <v:textbox inset=",0,,0">
                  <w:txbxContent>
                    <w:p w14:paraId="498DFFDC" w14:textId="77777777" w:rsidR="00282DDA" w:rsidRPr="00617FDD" w:rsidRDefault="00282DDA" w:rsidP="0048700D">
                      <w:pPr>
                        <w:pStyle w:val="Heading2"/>
                        <w:rPr>
                          <w:sz w:val="48"/>
                        </w:rPr>
                      </w:pPr>
                      <w:r w:rsidRPr="00617FDD">
                        <w:rPr>
                          <w:sz w:val="48"/>
                        </w:rPr>
                        <w:t>Trusted Leaders</w:t>
                      </w:r>
                    </w:p>
                  </w:txbxContent>
                </v:textbox>
                <w10:wrap type="tight" anchorx="page" anchory="page"/>
              </v:shape>
            </w:pict>
          </mc:Fallback>
        </mc:AlternateContent>
      </w:r>
      <w:r w:rsidR="00D449DB">
        <w:rPr>
          <w:noProof/>
        </w:rPr>
        <mc:AlternateContent>
          <mc:Choice Requires="wps">
            <w:drawing>
              <wp:anchor distT="0" distB="0" distL="114300" distR="114300" simplePos="0" relativeHeight="251657602" behindDoc="0" locked="0" layoutInCell="1" allowOverlap="1" wp14:anchorId="78023FE5" wp14:editId="5BA30263">
                <wp:simplePos x="0" y="0"/>
                <wp:positionH relativeFrom="page">
                  <wp:posOffset>3747770</wp:posOffset>
                </wp:positionH>
                <wp:positionV relativeFrom="page">
                  <wp:posOffset>6444615</wp:posOffset>
                </wp:positionV>
                <wp:extent cx="2587625" cy="870585"/>
                <wp:effectExtent l="0" t="0" r="0" b="18415"/>
                <wp:wrapTight wrapText="bothSides">
                  <wp:wrapPolygon edited="0">
                    <wp:start x="212" y="0"/>
                    <wp:lineTo x="212" y="21427"/>
                    <wp:lineTo x="21202" y="21427"/>
                    <wp:lineTo x="21202" y="0"/>
                    <wp:lineTo x="212" y="0"/>
                  </wp:wrapPolygon>
                </wp:wrapTight>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8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2699A" w14:textId="2D6E62CD" w:rsidR="00282DDA" w:rsidRPr="009A18CA" w:rsidRDefault="00282DDA" w:rsidP="0048700D">
                            <w:pPr>
                              <w:pStyle w:val="ContactDetails"/>
                              <w:rPr>
                                <w:color w:val="auto"/>
                                <w:sz w:val="28"/>
                              </w:rPr>
                            </w:pPr>
                            <w:hyperlink r:id="rId11" w:history="1">
                              <w:r w:rsidRPr="009A18CA">
                                <w:rPr>
                                  <w:rStyle w:val="Hyperlink"/>
                                  <w:color w:val="auto"/>
                                  <w:sz w:val="28"/>
                                  <w:u w:val="none"/>
                                </w:rPr>
                                <w:t>kantarainitiative.org</w:t>
                              </w:r>
                            </w:hyperlink>
                            <w:r w:rsidRPr="009A18CA">
                              <w:rPr>
                                <w:color w:val="auto"/>
                                <w:sz w:val="28"/>
                              </w:rPr>
                              <w:br/>
                            </w:r>
                            <w:hyperlink r:id="rId12" w:history="1">
                              <w:r w:rsidRPr="009A18CA">
                                <w:rPr>
                                  <w:rStyle w:val="Hyperlink"/>
                                  <w:color w:val="auto"/>
                                  <w:sz w:val="28"/>
                                  <w:u w:val="none"/>
                                </w:rPr>
                                <w:t>connect@kantarainitiative.org</w:t>
                              </w:r>
                            </w:hyperlink>
                            <w:r w:rsidRPr="009A18CA">
                              <w:rPr>
                                <w:rStyle w:val="Hyperlink"/>
                                <w:color w:val="auto"/>
                                <w:sz w:val="28"/>
                                <w:u w:val="none"/>
                              </w:rPr>
                              <w:br/>
                              <w:t>Twitter: @</w:t>
                            </w:r>
                            <w:proofErr w:type="spellStart"/>
                            <w:r w:rsidRPr="009A18CA">
                              <w:rPr>
                                <w:rStyle w:val="Hyperlink"/>
                                <w:color w:val="auto"/>
                                <w:sz w:val="28"/>
                                <w:u w:val="none"/>
                              </w:rPr>
                              <w:t>kantaranews</w:t>
                            </w:r>
                            <w:proofErr w:type="spellEnd"/>
                          </w:p>
                          <w:p w14:paraId="3A99E8D3" w14:textId="77777777" w:rsidR="00282DDA" w:rsidRPr="009A18CA" w:rsidRDefault="00282DDA" w:rsidP="0048700D">
                            <w:pPr>
                              <w:pStyle w:val="ContactDetails"/>
                              <w:rPr>
                                <w:color w:val="auto"/>
                                <w:sz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2" type="#_x0000_t202" style="position:absolute;margin-left:295.1pt;margin-top:507.45pt;width:203.75pt;height:68.55pt;z-index:2516576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" filled="f" stroked="f">
                <v:textbox inset=",0,,0">
                  <w:txbxContent>
                    <w:p w14:paraId="1F02699A" w14:textId="2D6E62CD" w:rsidR="00282DDA" w:rsidRPr="009A18CA" w:rsidRDefault="00282DDA" w:rsidP="0048700D">
                      <w:pPr>
                        <w:pStyle w:val="ContactDetails"/>
                        <w:rPr>
                          <w:color w:val="auto"/>
                          <w:sz w:val="28"/>
                        </w:rPr>
                      </w:pPr>
                      <w:hyperlink r:id="rId13" w:history="1">
                        <w:r w:rsidRPr="009A18CA">
                          <w:rPr>
                            <w:rStyle w:val="Hyperlink"/>
                            <w:color w:val="auto"/>
                            <w:sz w:val="28"/>
                            <w:u w:val="none"/>
                          </w:rPr>
                          <w:t>kantarainitiative.org</w:t>
                        </w:r>
                      </w:hyperlink>
                      <w:r w:rsidRPr="009A18CA">
                        <w:rPr>
                          <w:color w:val="auto"/>
                          <w:sz w:val="28"/>
                        </w:rPr>
                        <w:br/>
                      </w:r>
                      <w:hyperlink r:id="rId14" w:history="1">
                        <w:r w:rsidRPr="009A18CA">
                          <w:rPr>
                            <w:rStyle w:val="Hyperlink"/>
                            <w:color w:val="auto"/>
                            <w:sz w:val="28"/>
                            <w:u w:val="none"/>
                          </w:rPr>
                          <w:t>connect@kantarainitiative.org</w:t>
                        </w:r>
                      </w:hyperlink>
                      <w:r w:rsidRPr="009A18CA">
                        <w:rPr>
                          <w:rStyle w:val="Hyperlink"/>
                          <w:color w:val="auto"/>
                          <w:sz w:val="28"/>
                          <w:u w:val="none"/>
                        </w:rPr>
                        <w:br/>
                        <w:t>Twitter: @</w:t>
                      </w:r>
                      <w:proofErr w:type="spellStart"/>
                      <w:r w:rsidRPr="009A18CA">
                        <w:rPr>
                          <w:rStyle w:val="Hyperlink"/>
                          <w:color w:val="auto"/>
                          <w:sz w:val="28"/>
                          <w:u w:val="none"/>
                        </w:rPr>
                        <w:t>kantaranews</w:t>
                      </w:r>
                      <w:proofErr w:type="spellEnd"/>
                    </w:p>
                    <w:p w14:paraId="3A99E8D3" w14:textId="77777777" w:rsidR="00282DDA" w:rsidRPr="009A18CA" w:rsidRDefault="00282DDA" w:rsidP="0048700D">
                      <w:pPr>
                        <w:pStyle w:val="ContactDetails"/>
                        <w:rPr>
                          <w:color w:val="auto"/>
                          <w:sz w:val="28"/>
                        </w:rPr>
                      </w:pPr>
                    </w:p>
                  </w:txbxContent>
                </v:textbox>
                <w10:wrap type="tight" anchorx="page" anchory="page"/>
              </v:shape>
            </w:pict>
          </mc:Fallback>
        </mc:AlternateContent>
      </w:r>
      <w:r w:rsidR="000F2803">
        <w:rPr>
          <w:noProof/>
        </w:rPr>
        <w:drawing>
          <wp:anchor distT="0" distB="0" distL="114300" distR="114300" simplePos="0" relativeHeight="251655176" behindDoc="0" locked="0" layoutInCell="1" allowOverlap="1" wp14:anchorId="4D70C72E" wp14:editId="7A96129D">
            <wp:simplePos x="0" y="0"/>
            <wp:positionH relativeFrom="page">
              <wp:posOffset>6876415</wp:posOffset>
            </wp:positionH>
            <wp:positionV relativeFrom="page">
              <wp:posOffset>2701925</wp:posOffset>
            </wp:positionV>
            <wp:extent cx="2826385" cy="3127375"/>
            <wp:effectExtent l="0" t="0" r="0" b="0"/>
            <wp:wrapThrough wrapText="bothSides">
              <wp:wrapPolygon edited="0">
                <wp:start x="0" y="0"/>
                <wp:lineTo x="0" y="21403"/>
                <wp:lineTo x="21353" y="21403"/>
                <wp:lineTo x="21353" y="0"/>
                <wp:lineTo x="0" y="0"/>
              </wp:wrapPolygon>
            </wp:wrapThrough>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5">
                      <a:alphaModFix/>
                      <a:extLst>
                        <a:ext uri="{28A0092B-C50C-407E-A947-70E740481C1C}">
                          <a14:useLocalDpi xmlns:a14="http://schemas.microsoft.com/office/drawing/2010/main" val="0"/>
                        </a:ext>
                      </a:extLst>
                    </a:blip>
                    <a:srcRect/>
                    <a:stretch>
                      <a:fillRect/>
                    </a:stretch>
                  </pic:blipFill>
                  <pic:spPr bwMode="auto">
                    <a:xfrm>
                      <a:off x="0" y="0"/>
                      <a:ext cx="2826385" cy="3127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A4E80">
        <w:rPr>
          <w:noProof/>
        </w:rPr>
        <w:drawing>
          <wp:anchor distT="0" distB="0" distL="114300" distR="114300" simplePos="0" relativeHeight="251682862" behindDoc="0" locked="0" layoutInCell="1" allowOverlap="1" wp14:anchorId="6A55083E" wp14:editId="7DF12F3E">
            <wp:simplePos x="0" y="0"/>
            <wp:positionH relativeFrom="page">
              <wp:posOffset>5062220</wp:posOffset>
            </wp:positionH>
            <wp:positionV relativeFrom="page">
              <wp:posOffset>457200</wp:posOffset>
            </wp:positionV>
            <wp:extent cx="1273175" cy="1019810"/>
            <wp:effectExtent l="25400" t="25400" r="22225" b="21590"/>
            <wp:wrapThrough wrapText="bothSides">
              <wp:wrapPolygon edited="0">
                <wp:start x="-431" y="-538"/>
                <wp:lineTo x="-431" y="21519"/>
                <wp:lineTo x="21546" y="21519"/>
                <wp:lineTo x="21546" y="-538"/>
                <wp:lineTo x="-431" y="-538"/>
              </wp:wrapPolygon>
            </wp:wrapThrough>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3175" cy="1019810"/>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r w:rsidR="005249E4">
        <w:rPr>
          <w:noProof/>
        </w:rPr>
        <w:drawing>
          <wp:anchor distT="0" distB="0" distL="114300" distR="114300" simplePos="0" relativeHeight="251669551" behindDoc="0" locked="0" layoutInCell="1" allowOverlap="1" wp14:anchorId="41C6E177" wp14:editId="05C46C00">
            <wp:simplePos x="0" y="0"/>
            <wp:positionH relativeFrom="page">
              <wp:posOffset>5062220</wp:posOffset>
            </wp:positionH>
            <wp:positionV relativeFrom="page">
              <wp:posOffset>1477010</wp:posOffset>
            </wp:positionV>
            <wp:extent cx="1273175" cy="860425"/>
            <wp:effectExtent l="25400" t="25400" r="22225" b="28575"/>
            <wp:wrapThrough wrapText="bothSides">
              <wp:wrapPolygon edited="0">
                <wp:start x="-431" y="-638"/>
                <wp:lineTo x="-431" y="21680"/>
                <wp:lineTo x="21546" y="21680"/>
                <wp:lineTo x="21546" y="-638"/>
                <wp:lineTo x="-431" y="-638"/>
              </wp:wrapPolygon>
            </wp:wrapThrough>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3175" cy="860425"/>
                    </a:xfrm>
                    <a:prstGeom prst="rect">
                      <a:avLst/>
                    </a:prstGeom>
                    <a:noFill/>
                    <a:ln>
                      <a:solidFill>
                        <a:schemeClr val="bg1"/>
                      </a:solidFill>
                    </a:ln>
                    <a:effectLst/>
                  </pic:spPr>
                </pic:pic>
              </a:graphicData>
            </a:graphic>
            <wp14:sizeRelH relativeFrom="page">
              <wp14:pctWidth>0</wp14:pctWidth>
            </wp14:sizeRelH>
            <wp14:sizeRelV relativeFrom="page">
              <wp14:pctHeight>0</wp14:pctHeight>
            </wp14:sizeRelV>
          </wp:anchor>
        </w:drawing>
      </w:r>
      <w:r w:rsidR="005249E4">
        <w:rPr>
          <w:noProof/>
        </w:rPr>
        <w:drawing>
          <wp:anchor distT="0" distB="0" distL="114300" distR="114300" simplePos="0" relativeHeight="251667503" behindDoc="0" locked="0" layoutInCell="1" allowOverlap="1" wp14:anchorId="5B6FE057" wp14:editId="49A47161">
            <wp:simplePos x="0" y="0"/>
            <wp:positionH relativeFrom="page">
              <wp:posOffset>3760470</wp:posOffset>
            </wp:positionH>
            <wp:positionV relativeFrom="page">
              <wp:posOffset>457200</wp:posOffset>
            </wp:positionV>
            <wp:extent cx="1281430" cy="1880235"/>
            <wp:effectExtent l="25400" t="25400" r="13970" b="24765"/>
            <wp:wrapThrough wrapText="bothSides">
              <wp:wrapPolygon edited="0">
                <wp:start x="-428" y="-292"/>
                <wp:lineTo x="-428" y="21593"/>
                <wp:lineTo x="21407" y="21593"/>
                <wp:lineTo x="21407" y="-292"/>
                <wp:lineTo x="-428" y="-292"/>
              </wp:wrapPolygon>
            </wp:wrapThrough>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1430" cy="188023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r w:rsidR="00FF19A4">
        <w:rPr>
          <w:noProof/>
        </w:rPr>
        <mc:AlternateContent>
          <mc:Choice Requires="wps">
            <w:drawing>
              <wp:anchor distT="0" distB="0" distL="114300" distR="114300" simplePos="0" relativeHeight="251657260" behindDoc="0" locked="0" layoutInCell="0" allowOverlap="1" wp14:anchorId="106C9026" wp14:editId="77490442">
                <wp:simplePos x="0" y="0"/>
                <wp:positionH relativeFrom="page">
                  <wp:posOffset>3760470</wp:posOffset>
                </wp:positionH>
                <wp:positionV relativeFrom="page">
                  <wp:posOffset>6114415</wp:posOffset>
                </wp:positionV>
                <wp:extent cx="2587625" cy="311785"/>
                <wp:effectExtent l="0" t="0" r="0" b="18415"/>
                <wp:wrapTight wrapText="bothSides">
                  <wp:wrapPolygon edited="0">
                    <wp:start x="212" y="0"/>
                    <wp:lineTo x="212" y="21116"/>
                    <wp:lineTo x="21202" y="21116"/>
                    <wp:lineTo x="21202" y="0"/>
                    <wp:lineTo x="212" y="0"/>
                  </wp:wrapPolygon>
                </wp:wrapTight>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52AD761" w14:textId="77777777" w:rsidR="00282DDA" w:rsidRDefault="00282DDA" w:rsidP="0048700D">
                            <w:pPr>
                              <w:pStyle w:val="Footer"/>
                            </w:pPr>
                            <w:r>
                              <w:t>Kantara Initiative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margin-left:296.1pt;margin-top:481.45pt;width:203.75pt;height:24.55pt;z-index:251657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" o:allowincell="f" filled="f" stroked="f">
                <v:textbox inset=",0,,0">
                  <w:txbxContent>
                    <w:p w14:paraId="452AD761" w14:textId="77777777" w:rsidR="00282DDA" w:rsidRDefault="00282DDA" w:rsidP="0048700D">
                      <w:pPr>
                        <w:pStyle w:val="Footer"/>
                      </w:pPr>
                      <w:r>
                        <w:t>Kantara Initiative</w:t>
                      </w:r>
                    </w:p>
                  </w:txbxContent>
                </v:textbox>
                <w10:wrap type="tight" anchorx="page" anchory="page"/>
              </v:shape>
            </w:pict>
          </mc:Fallback>
        </mc:AlternateContent>
      </w:r>
      <w:r w:rsidR="00FF19A4">
        <w:rPr>
          <w:noProof/>
        </w:rPr>
        <mc:AlternateContent>
          <mc:Choice Requires="wps">
            <w:drawing>
              <wp:anchor distT="0" distB="0" distL="114300" distR="114300" simplePos="0" relativeHeight="251657258" behindDoc="0" locked="0" layoutInCell="0" allowOverlap="1" wp14:anchorId="76C2225F" wp14:editId="10AD97FE">
                <wp:simplePos x="0" y="0"/>
                <wp:positionH relativeFrom="page">
                  <wp:posOffset>7026275</wp:posOffset>
                </wp:positionH>
                <wp:positionV relativeFrom="page">
                  <wp:posOffset>6330315</wp:posOffset>
                </wp:positionV>
                <wp:extent cx="2587625" cy="565785"/>
                <wp:effectExtent l="0" t="0" r="0" b="18415"/>
                <wp:wrapTight wrapText="bothSides">
                  <wp:wrapPolygon edited="0">
                    <wp:start x="212" y="0"/>
                    <wp:lineTo x="212" y="21333"/>
                    <wp:lineTo x="21202" y="21333"/>
                    <wp:lineTo x="21202" y="0"/>
                    <wp:lineTo x="212" y="0"/>
                  </wp:wrapPolygon>
                </wp:wrapTight>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BAF16D7" w14:textId="77777777" w:rsidR="00282DDA" w:rsidRPr="00617FDD" w:rsidRDefault="00282DDA" w:rsidP="0048700D">
                            <w:pPr>
                              <w:pStyle w:val="Title"/>
                              <w:rPr>
                                <w:sz w:val="52"/>
                              </w:rPr>
                            </w:pPr>
                            <w:r w:rsidRPr="00617FDD">
                              <w:rPr>
                                <w:sz w:val="52"/>
                              </w:rPr>
                              <w:t>Kantara Initiative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margin-left:553.25pt;margin-top:498.45pt;width:203.75pt;height:44.55pt;z-index:251657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" o:allowincell="f" filled="f" stroked="f">
                <v:textbox inset=",0,,0">
                  <w:txbxContent>
                    <w:p w14:paraId="3BAF16D7" w14:textId="77777777" w:rsidR="00282DDA" w:rsidRPr="00617FDD" w:rsidRDefault="00282DDA" w:rsidP="0048700D">
                      <w:pPr>
                        <w:pStyle w:val="Title"/>
                        <w:rPr>
                          <w:sz w:val="52"/>
                        </w:rPr>
                      </w:pPr>
                      <w:r w:rsidRPr="00617FDD">
                        <w:rPr>
                          <w:sz w:val="52"/>
                        </w:rPr>
                        <w:t>Kantara Initiative</w:t>
                      </w:r>
                    </w:p>
                  </w:txbxContent>
                </v:textbox>
                <w10:wrap type="tight" anchorx="page" anchory="page"/>
              </v:shape>
            </w:pict>
          </mc:Fallback>
        </mc:AlternateContent>
      </w:r>
      <w:r w:rsidR="005249E4" w:rsidRPr="005249E4">
        <w:rPr>
          <w:noProof/>
        </w:rPr>
        <w:t xml:space="preserve"> </w:t>
      </w:r>
      <w:r w:rsidR="00C20B4E" w:rsidRPr="00C20B4E">
        <w:rPr>
          <w:noProof/>
        </w:rPr>
        <w:t xml:space="preserve"> </w:t>
      </w:r>
      <w:bookmarkStart w:id="0" w:name="_GoBack"/>
      <w:bookmarkEnd w:id="0"/>
      <w:r w:rsidR="00A547FA">
        <w:br w:type="page"/>
      </w:r>
      <w:r w:rsidR="00C676B1" w:rsidRPr="00C676B1">
        <w:rPr>
          <w:noProof/>
        </w:rPr>
        <w:lastRenderedPageBreak/>
        <w:drawing>
          <wp:anchor distT="0" distB="0" distL="114300" distR="114300" simplePos="0" relativeHeight="251689006" behindDoc="0" locked="0" layoutInCell="1" allowOverlap="1" wp14:anchorId="29BA90B7" wp14:editId="4BADC615">
            <wp:simplePos x="0" y="0"/>
            <wp:positionH relativeFrom="page">
              <wp:posOffset>7079615</wp:posOffset>
            </wp:positionH>
            <wp:positionV relativeFrom="page">
              <wp:posOffset>965200</wp:posOffset>
            </wp:positionV>
            <wp:extent cx="2419350" cy="2341245"/>
            <wp:effectExtent l="25400" t="25400" r="19050" b="20955"/>
            <wp:wrapTight wrapText="bothSides">
              <wp:wrapPolygon edited="0">
                <wp:start x="7937" y="-234"/>
                <wp:lineTo x="6123" y="-234"/>
                <wp:lineTo x="1814" y="2343"/>
                <wp:lineTo x="1814" y="3515"/>
                <wp:lineTo x="-227" y="6561"/>
                <wp:lineTo x="-227" y="13826"/>
                <wp:lineTo x="0" y="14763"/>
                <wp:lineTo x="2494" y="18981"/>
                <wp:lineTo x="7257" y="21559"/>
                <wp:lineTo x="7937" y="21559"/>
                <wp:lineTo x="13380" y="21559"/>
                <wp:lineTo x="13833" y="21559"/>
                <wp:lineTo x="18822" y="18747"/>
                <wp:lineTo x="19049" y="18513"/>
                <wp:lineTo x="21317" y="14763"/>
                <wp:lineTo x="21543" y="11248"/>
                <wp:lineTo x="21543" y="7264"/>
                <wp:lineTo x="19729" y="3749"/>
                <wp:lineTo x="19502" y="2812"/>
                <wp:lineTo x="14740" y="-234"/>
                <wp:lineTo x="13380" y="-234"/>
                <wp:lineTo x="7937" y="-234"/>
              </wp:wrapPolygon>
            </wp:wrapTight>
            <wp:docPr id="9" name="Picture 1" descr="groups-feature-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roups-feature-1024x682.jpg"/>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419350" cy="2341245"/>
                    </a:xfrm>
                    <a:prstGeom prst="ellipse">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282DDA">
        <w:rPr>
          <w:noProof/>
        </w:rPr>
        <mc:AlternateContent>
          <mc:Choice Requires="wps">
            <w:drawing>
              <wp:anchor distT="0" distB="0" distL="114300" distR="114300" simplePos="0" relativeHeight="251657235" behindDoc="0" locked="0" layoutInCell="0" allowOverlap="1" wp14:anchorId="5B7B057C" wp14:editId="11CF816F">
                <wp:simplePos x="0" y="0"/>
                <wp:positionH relativeFrom="page">
                  <wp:posOffset>3030220</wp:posOffset>
                </wp:positionH>
                <wp:positionV relativeFrom="page">
                  <wp:posOffset>3632200</wp:posOffset>
                </wp:positionV>
                <wp:extent cx="3154680" cy="3556000"/>
                <wp:effectExtent l="0" t="0" r="0" b="0"/>
                <wp:wrapTight wrapText="bothSides">
                  <wp:wrapPolygon edited="0">
                    <wp:start x="174" y="0"/>
                    <wp:lineTo x="174" y="21446"/>
                    <wp:lineTo x="21217" y="21446"/>
                    <wp:lineTo x="21217" y="0"/>
                    <wp:lineTo x="174" y="0"/>
                  </wp:wrapPolygon>
                </wp:wrapTight>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55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0">
                        <w:txbxContent>
                          <w:p w14:paraId="5CF71B29" w14:textId="270A63A4" w:rsidR="00282DDA" w:rsidRPr="00D77923" w:rsidRDefault="00282DDA" w:rsidP="00D24275">
                            <w:pPr>
                              <w:pStyle w:val="BodyText"/>
                              <w:rPr>
                                <w:rFonts w:eastAsia="Times New Roman" w:cs="Times New Roman"/>
                                <w:sz w:val="24"/>
                              </w:rPr>
                            </w:pPr>
                            <w:proofErr w:type="spellStart"/>
                            <w:r w:rsidRPr="00D77923">
                              <w:rPr>
                                <w:rFonts w:eastAsia="Times New Roman" w:cs="Times New Roman"/>
                                <w:sz w:val="24"/>
                              </w:rPr>
                              <w:t>Kantara</w:t>
                            </w:r>
                            <w:proofErr w:type="spellEnd"/>
                            <w:r w:rsidRPr="00D77923">
                              <w:rPr>
                                <w:rFonts w:eastAsia="Times New Roman" w:cs="Times New Roman"/>
                                <w:sz w:val="24"/>
                              </w:rPr>
                              <w:t xml:space="preserve"> Credential Service Provider Approval signifies US GSA FICAM alignment allowing industry vendors to sell their credential services (proofing, issuance, and management) services to the commercial sector and US Federal Government agencies.</w:t>
                            </w:r>
                          </w:p>
                          <w:p w14:paraId="4A49E9D1" w14:textId="77777777" w:rsidR="00282DDA" w:rsidRPr="00D77923" w:rsidRDefault="00282DDA" w:rsidP="0048700D">
                            <w:pPr>
                              <w:pStyle w:val="BodyText"/>
                              <w:rPr>
                                <w:rFonts w:eastAsia="Times New Roman" w:cs="Times New Roman"/>
                                <w:sz w:val="24"/>
                              </w:rPr>
                            </w:pPr>
                          </w:p>
                          <w:p w14:paraId="63CEABA0" w14:textId="483A8E4E" w:rsidR="00282DDA" w:rsidRPr="00D77923" w:rsidRDefault="00282DDA" w:rsidP="00CD77ED">
                            <w:pPr>
                              <w:widowControl w:val="0"/>
                              <w:autoSpaceDE w:val="0"/>
                              <w:autoSpaceDN w:val="0"/>
                              <w:adjustRightInd w:val="0"/>
                              <w:spacing w:after="200" w:line="340" w:lineRule="atLeast"/>
                              <w:rPr>
                                <w:rFonts w:ascii="Corbel" w:hAnsi="Corbel" w:cs="Arial"/>
                                <w:color w:val="FFFFFF" w:themeColor="background1"/>
                              </w:rPr>
                            </w:pPr>
                            <w:r w:rsidRPr="00D77923">
                              <w:rPr>
                                <w:rFonts w:ascii="Corbel" w:hAnsi="Corbel" w:cs="Arial"/>
                                <w:color w:val="FFFFFF" w:themeColor="background1"/>
                              </w:rPr>
                              <w:t>Approves and Accredits:</w:t>
                            </w:r>
                          </w:p>
                          <w:p w14:paraId="0A9B05D9" w14:textId="77777777" w:rsidR="00282DDA" w:rsidRPr="00D77923" w:rsidRDefault="00282DDA" w:rsidP="00D24275">
                            <w:pPr>
                              <w:pStyle w:val="ListParagraph"/>
                              <w:widowControl w:val="0"/>
                              <w:numPr>
                                <w:ilvl w:val="0"/>
                                <w:numId w:val="7"/>
                              </w:numPr>
                              <w:tabs>
                                <w:tab w:val="left" w:pos="220"/>
                                <w:tab w:val="left" w:pos="720"/>
                              </w:tabs>
                              <w:autoSpaceDE w:val="0"/>
                              <w:autoSpaceDN w:val="0"/>
                              <w:adjustRightInd w:val="0"/>
                              <w:rPr>
                                <w:rFonts w:ascii="Arial" w:hAnsi="Arial" w:cs="Arial"/>
                                <w:color w:val="FFFFFF" w:themeColor="background1"/>
                              </w:rPr>
                            </w:pPr>
                            <w:r w:rsidRPr="00D77923">
                              <w:rPr>
                                <w:rFonts w:ascii="Arial" w:hAnsi="Arial" w:cs="Arial"/>
                                <w:color w:val="FFFFFF" w:themeColor="background1"/>
                              </w:rPr>
                              <w:t>Credential Service Providers</w:t>
                            </w:r>
                          </w:p>
                          <w:p w14:paraId="783C1ECF" w14:textId="77777777" w:rsidR="00282DDA" w:rsidRPr="00D77923" w:rsidRDefault="00282DDA" w:rsidP="00D24275">
                            <w:pPr>
                              <w:pStyle w:val="ListParagraph"/>
                              <w:widowControl w:val="0"/>
                              <w:numPr>
                                <w:ilvl w:val="0"/>
                                <w:numId w:val="7"/>
                              </w:numPr>
                              <w:tabs>
                                <w:tab w:val="left" w:pos="220"/>
                                <w:tab w:val="left" w:pos="720"/>
                              </w:tabs>
                              <w:autoSpaceDE w:val="0"/>
                              <w:autoSpaceDN w:val="0"/>
                              <w:adjustRightInd w:val="0"/>
                              <w:rPr>
                                <w:rFonts w:ascii="Arial" w:hAnsi="Arial" w:cs="Arial"/>
                                <w:color w:val="FFFFFF" w:themeColor="background1"/>
                              </w:rPr>
                            </w:pPr>
                            <w:r w:rsidRPr="00D77923">
                              <w:rPr>
                                <w:rFonts w:ascii="Arial" w:hAnsi="Arial" w:cs="Arial"/>
                                <w:color w:val="FFFFFF" w:themeColor="background1"/>
                              </w:rPr>
                              <w:t xml:space="preserve">Assessors/Auditors </w:t>
                            </w:r>
                          </w:p>
                          <w:p w14:paraId="3576E841" w14:textId="77777777" w:rsidR="00282DDA" w:rsidRPr="00D77923" w:rsidRDefault="00282DDA" w:rsidP="00617FDD">
                            <w:pPr>
                              <w:widowControl w:val="0"/>
                              <w:numPr>
                                <w:ilvl w:val="0"/>
                                <w:numId w:val="4"/>
                              </w:numPr>
                              <w:tabs>
                                <w:tab w:val="left" w:pos="220"/>
                                <w:tab w:val="left" w:pos="720"/>
                              </w:tabs>
                              <w:autoSpaceDE w:val="0"/>
                              <w:autoSpaceDN w:val="0"/>
                              <w:adjustRightInd w:val="0"/>
                              <w:spacing w:line="340" w:lineRule="atLeast"/>
                              <w:ind w:left="720" w:hanging="720"/>
                              <w:rPr>
                                <w:rFonts w:ascii="Arial" w:hAnsi="Arial" w:cs="Arial"/>
                                <w:color w:val="FFFFFF" w:themeColor="background1"/>
                              </w:rPr>
                            </w:pPr>
                          </w:p>
                          <w:p w14:paraId="2DB8E599" w14:textId="57CB1B60" w:rsidR="00282DDA" w:rsidRPr="00D77923" w:rsidRDefault="00282DDA" w:rsidP="00CD77ED">
                            <w:pPr>
                              <w:widowControl w:val="0"/>
                              <w:autoSpaceDE w:val="0"/>
                              <w:autoSpaceDN w:val="0"/>
                              <w:adjustRightInd w:val="0"/>
                              <w:spacing w:after="200" w:line="340" w:lineRule="atLeast"/>
                              <w:rPr>
                                <w:rFonts w:ascii="Corbel" w:hAnsi="Corbel" w:cs="Arial"/>
                                <w:color w:val="FFFFFF" w:themeColor="background1"/>
                              </w:rPr>
                            </w:pPr>
                            <w:r w:rsidRPr="00D77923">
                              <w:rPr>
                                <w:rFonts w:ascii="Corbel" w:hAnsi="Corbel" w:cs="Arial"/>
                                <w:color w:val="FFFFFF" w:themeColor="background1"/>
                              </w:rPr>
                              <w:t>Develops Innovations including:</w:t>
                            </w:r>
                          </w:p>
                          <w:p w14:paraId="294CEC36" w14:textId="083C1C0C" w:rsidR="00282DDA" w:rsidRPr="00D77923" w:rsidRDefault="00282DDA" w:rsidP="00D24275">
                            <w:pPr>
                              <w:pStyle w:val="ListParagraph"/>
                              <w:widowControl w:val="0"/>
                              <w:numPr>
                                <w:ilvl w:val="0"/>
                                <w:numId w:val="8"/>
                              </w:numPr>
                              <w:tabs>
                                <w:tab w:val="left" w:pos="220"/>
                                <w:tab w:val="left" w:pos="720"/>
                              </w:tabs>
                              <w:autoSpaceDE w:val="0"/>
                              <w:autoSpaceDN w:val="0"/>
                              <w:adjustRightInd w:val="0"/>
                              <w:rPr>
                                <w:rFonts w:ascii="Arial" w:hAnsi="Arial" w:cs="Arial"/>
                                <w:color w:val="FFFFFF" w:themeColor="background1"/>
                              </w:rPr>
                            </w:pPr>
                            <w:r w:rsidRPr="00D77923">
                              <w:rPr>
                                <w:rFonts w:ascii="Arial" w:hAnsi="Arial" w:cs="Arial"/>
                                <w:color w:val="FFFFFF" w:themeColor="background1"/>
                              </w:rPr>
                              <w:t>User Managed Access</w:t>
                            </w:r>
                          </w:p>
                          <w:p w14:paraId="070E8DFD" w14:textId="37941979" w:rsidR="00282DDA" w:rsidRPr="00D77923" w:rsidRDefault="00282DDA" w:rsidP="00D24275">
                            <w:pPr>
                              <w:pStyle w:val="ListParagraph"/>
                              <w:widowControl w:val="0"/>
                              <w:numPr>
                                <w:ilvl w:val="0"/>
                                <w:numId w:val="8"/>
                              </w:numPr>
                              <w:tabs>
                                <w:tab w:val="left" w:pos="220"/>
                                <w:tab w:val="left" w:pos="720"/>
                              </w:tabs>
                              <w:autoSpaceDE w:val="0"/>
                              <w:autoSpaceDN w:val="0"/>
                              <w:adjustRightInd w:val="0"/>
                              <w:rPr>
                                <w:rFonts w:ascii="Arial" w:hAnsi="Arial" w:cs="Arial"/>
                                <w:color w:val="FFFFFF" w:themeColor="background1"/>
                              </w:rPr>
                            </w:pPr>
                            <w:r w:rsidRPr="00D77923">
                              <w:rPr>
                                <w:rFonts w:ascii="Arial" w:hAnsi="Arial" w:cs="Arial"/>
                                <w:color w:val="FFFFFF" w:themeColor="background1"/>
                              </w:rPr>
                              <w:t>Identity Relationship Management</w:t>
                            </w:r>
                          </w:p>
                          <w:p w14:paraId="5D2672AE" w14:textId="77777777" w:rsidR="00282DDA" w:rsidRDefault="00282DDA" w:rsidP="00D77923">
                            <w:pPr>
                              <w:pStyle w:val="BodyText"/>
                              <w:rPr>
                                <w:rFonts w:eastAsia="Times New Roman" w:cs="Times New Roman"/>
                                <w:sz w:val="24"/>
                              </w:rPr>
                            </w:pPr>
                          </w:p>
                          <w:p w14:paraId="7BFE322D" w14:textId="77777777" w:rsidR="00282DDA" w:rsidRPr="00D77923" w:rsidRDefault="00282DDA" w:rsidP="00D77923">
                            <w:pPr>
                              <w:pStyle w:val="BodyText"/>
                              <w:rPr>
                                <w:rFonts w:eastAsia="Times New Roman" w:cs="Times New Roman"/>
                                <w:sz w:val="24"/>
                              </w:rPr>
                            </w:pPr>
                            <w:r w:rsidRPr="00D77923">
                              <w:rPr>
                                <w:rFonts w:eastAsia="Times New Roman" w:cs="Times New Roman"/>
                                <w:sz w:val="24"/>
                              </w:rPr>
                              <w:t>Accredited Assessors:</w:t>
                            </w:r>
                          </w:p>
                          <w:p w14:paraId="61D7EB52" w14:textId="77777777" w:rsidR="00282DDA" w:rsidRPr="00D77923" w:rsidRDefault="00282DDA" w:rsidP="00D77923">
                            <w:pPr>
                              <w:pStyle w:val="BodyText"/>
                              <w:numPr>
                                <w:ilvl w:val="0"/>
                                <w:numId w:val="9"/>
                              </w:numPr>
                              <w:spacing w:line="240" w:lineRule="auto"/>
                              <w:rPr>
                                <w:rFonts w:eastAsia="Times New Roman" w:cs="Times New Roman"/>
                                <w:sz w:val="24"/>
                              </w:rPr>
                            </w:pPr>
                            <w:proofErr w:type="spellStart"/>
                            <w:r w:rsidRPr="00D77923">
                              <w:rPr>
                                <w:rFonts w:eastAsia="Times New Roman" w:cs="Times New Roman"/>
                                <w:sz w:val="24"/>
                              </w:rPr>
                              <w:t>Electrosoft</w:t>
                            </w:r>
                            <w:proofErr w:type="spellEnd"/>
                            <w:r w:rsidRPr="00D77923">
                              <w:rPr>
                                <w:rFonts w:eastAsia="Times New Roman" w:cs="Times New Roman"/>
                                <w:sz w:val="24"/>
                              </w:rPr>
                              <w:t xml:space="preserve">, </w:t>
                            </w:r>
                            <w:proofErr w:type="spellStart"/>
                            <w:r w:rsidRPr="00D77923">
                              <w:rPr>
                                <w:rFonts w:eastAsia="Times New Roman" w:cs="Times New Roman"/>
                                <w:sz w:val="24"/>
                              </w:rPr>
                              <w:t>Europoint</w:t>
                            </w:r>
                            <w:proofErr w:type="spellEnd"/>
                            <w:r w:rsidRPr="00D77923">
                              <w:rPr>
                                <w:rFonts w:eastAsia="Times New Roman" w:cs="Times New Roman"/>
                                <w:sz w:val="24"/>
                              </w:rPr>
                              <w:t xml:space="preserve">, </w:t>
                            </w:r>
                            <w:proofErr w:type="spellStart"/>
                            <w:r w:rsidRPr="00D77923">
                              <w:rPr>
                                <w:rFonts w:eastAsia="Times New Roman" w:cs="Times New Roman"/>
                                <w:sz w:val="24"/>
                              </w:rPr>
                              <w:t>Zygma</w:t>
                            </w:r>
                            <w:proofErr w:type="spellEnd"/>
                          </w:p>
                          <w:p w14:paraId="336B961C" w14:textId="77777777" w:rsidR="00282DDA" w:rsidRPr="00D77923" w:rsidRDefault="00282DDA" w:rsidP="00D77923">
                            <w:pPr>
                              <w:pStyle w:val="BodyText"/>
                              <w:rPr>
                                <w:rFonts w:eastAsia="Times New Roman" w:cs="Times New Roman"/>
                                <w:sz w:val="24"/>
                              </w:rPr>
                            </w:pPr>
                            <w:r w:rsidRPr="00D77923">
                              <w:rPr>
                                <w:rFonts w:eastAsia="Times New Roman" w:cs="Times New Roman"/>
                                <w:sz w:val="24"/>
                              </w:rPr>
                              <w:t>Approved Services and Components:</w:t>
                            </w:r>
                          </w:p>
                          <w:p w14:paraId="416A8A89" w14:textId="77777777" w:rsidR="00282DDA" w:rsidRPr="00D77923" w:rsidRDefault="00282DDA" w:rsidP="00D77923">
                            <w:pPr>
                              <w:pStyle w:val="BodyText"/>
                              <w:numPr>
                                <w:ilvl w:val="0"/>
                                <w:numId w:val="9"/>
                              </w:numPr>
                              <w:spacing w:line="240" w:lineRule="auto"/>
                              <w:rPr>
                                <w:rFonts w:eastAsia="Times New Roman" w:cs="Times New Roman"/>
                                <w:sz w:val="24"/>
                              </w:rPr>
                            </w:pPr>
                            <w:r w:rsidRPr="00D77923">
                              <w:rPr>
                                <w:rFonts w:eastAsia="Times New Roman" w:cs="Times New Roman"/>
                                <w:sz w:val="24"/>
                              </w:rPr>
                              <w:t xml:space="preserve">Experian </w:t>
                            </w:r>
                            <w:proofErr w:type="spellStart"/>
                            <w:r w:rsidRPr="00D77923">
                              <w:rPr>
                                <w:rFonts w:eastAsia="Times New Roman" w:cs="Times New Roman"/>
                                <w:sz w:val="24"/>
                              </w:rPr>
                              <w:t>PreciseID</w:t>
                            </w:r>
                            <w:proofErr w:type="spellEnd"/>
                          </w:p>
                          <w:p w14:paraId="2F5185DC" w14:textId="77777777" w:rsidR="00282DDA" w:rsidRDefault="00282DDA" w:rsidP="00D77923">
                            <w:pPr>
                              <w:pStyle w:val="BodyText"/>
                              <w:numPr>
                                <w:ilvl w:val="0"/>
                                <w:numId w:val="9"/>
                              </w:numPr>
                              <w:spacing w:line="240" w:lineRule="auto"/>
                              <w:rPr>
                                <w:rFonts w:eastAsia="Times New Roman" w:cs="Times New Roman"/>
                                <w:sz w:val="24"/>
                              </w:rPr>
                            </w:pPr>
                            <w:r w:rsidRPr="00D77923">
                              <w:rPr>
                                <w:rFonts w:eastAsia="Times New Roman" w:cs="Times New Roman"/>
                                <w:sz w:val="24"/>
                              </w:rPr>
                              <w:t>ID.me</w:t>
                            </w:r>
                          </w:p>
                          <w:p w14:paraId="549D49AB" w14:textId="311FFCB7" w:rsidR="00282DDA" w:rsidRPr="00D77923" w:rsidRDefault="00282DDA" w:rsidP="00D77923">
                            <w:pPr>
                              <w:pStyle w:val="BodyText"/>
                              <w:numPr>
                                <w:ilvl w:val="0"/>
                                <w:numId w:val="9"/>
                              </w:numPr>
                              <w:spacing w:line="240" w:lineRule="auto"/>
                              <w:rPr>
                                <w:rFonts w:eastAsia="Times New Roman" w:cs="Times New Roman"/>
                                <w:sz w:val="24"/>
                              </w:rPr>
                            </w:pPr>
                            <w:proofErr w:type="spellStart"/>
                            <w:r>
                              <w:rPr>
                                <w:rFonts w:eastAsia="Times New Roman" w:cs="Times New Roman"/>
                                <w:sz w:val="24"/>
                              </w:rPr>
                              <w:t>MitreID</w:t>
                            </w:r>
                            <w:proofErr w:type="spellEnd"/>
                          </w:p>
                          <w:p w14:paraId="65890576" w14:textId="77777777" w:rsidR="00282DDA" w:rsidRPr="00D77923" w:rsidRDefault="00282DDA" w:rsidP="00D77923">
                            <w:pPr>
                              <w:pStyle w:val="BodyText"/>
                              <w:numPr>
                                <w:ilvl w:val="0"/>
                                <w:numId w:val="9"/>
                              </w:numPr>
                              <w:spacing w:line="240" w:lineRule="auto"/>
                              <w:rPr>
                                <w:rFonts w:eastAsia="Times New Roman" w:cs="Times New Roman"/>
                                <w:sz w:val="24"/>
                              </w:rPr>
                            </w:pPr>
                            <w:r w:rsidRPr="00D77923">
                              <w:rPr>
                                <w:rFonts w:eastAsia="Times New Roman" w:cs="Times New Roman"/>
                                <w:sz w:val="24"/>
                              </w:rPr>
                              <w:t>Norton Secure Logon Service by Symantec</w:t>
                            </w:r>
                          </w:p>
                          <w:p w14:paraId="54A37714" w14:textId="77777777" w:rsidR="00282DDA" w:rsidRPr="00D77923" w:rsidRDefault="00282DDA" w:rsidP="00D77923">
                            <w:pPr>
                              <w:pStyle w:val="BodyText"/>
                              <w:numPr>
                                <w:ilvl w:val="0"/>
                                <w:numId w:val="9"/>
                              </w:numPr>
                              <w:spacing w:line="240" w:lineRule="auto"/>
                              <w:rPr>
                                <w:rFonts w:eastAsia="Times New Roman" w:cs="Times New Roman"/>
                                <w:sz w:val="24"/>
                              </w:rPr>
                            </w:pPr>
                            <w:r w:rsidRPr="00D77923">
                              <w:rPr>
                                <w:rFonts w:eastAsia="Times New Roman" w:cs="Times New Roman"/>
                                <w:sz w:val="24"/>
                              </w:rPr>
                              <w:t>Verizon Universal Identity Service</w:t>
                            </w:r>
                          </w:p>
                          <w:p w14:paraId="08885B78" w14:textId="77777777" w:rsidR="00282DDA" w:rsidRPr="00D77923" w:rsidRDefault="00282DDA" w:rsidP="00D77923">
                            <w:pPr>
                              <w:widowControl w:val="0"/>
                              <w:tabs>
                                <w:tab w:val="left" w:pos="220"/>
                                <w:tab w:val="left" w:pos="720"/>
                              </w:tabs>
                              <w:autoSpaceDE w:val="0"/>
                              <w:autoSpaceDN w:val="0"/>
                              <w:adjustRightInd w:val="0"/>
                              <w:rPr>
                                <w:rFonts w:ascii="Arial" w:hAnsi="Arial" w:cs="Arial"/>
                                <w:color w:val="FFFFFF" w:themeColor="background1"/>
                              </w:rPr>
                            </w:pPr>
                          </w:p>
                          <w:p w14:paraId="5469E97E" w14:textId="77777777" w:rsidR="00282DDA" w:rsidRPr="00D77923" w:rsidRDefault="00282DDA" w:rsidP="00FC11BA">
                            <w:pPr>
                              <w:pStyle w:val="BodyText"/>
                              <w:rPr>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5" type="#_x0000_t202" style="position:absolute;margin-left:238.6pt;margin-top:286pt;width:248.4pt;height:280pt;z-index:251657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" mv:complextextbox="1" o:allowincell="f" filled="f" stroked="f">
                <v:textbox style="mso-next-textbox:#Text Box 24" inset=",0,,0">
                  <w:txbxContent>
                    <w:p w14:paraId="5CF71B29" w14:textId="270A63A4" w:rsidR="00282DDA" w:rsidRPr="00D77923" w:rsidRDefault="00282DDA" w:rsidP="00D24275">
                      <w:pPr>
                        <w:pStyle w:val="BodyText"/>
                        <w:rPr>
                          <w:rFonts w:eastAsia="Times New Roman" w:cs="Times New Roman"/>
                          <w:sz w:val="24"/>
                        </w:rPr>
                      </w:pPr>
                      <w:proofErr w:type="spellStart"/>
                      <w:r w:rsidRPr="00D77923">
                        <w:rPr>
                          <w:rFonts w:eastAsia="Times New Roman" w:cs="Times New Roman"/>
                          <w:sz w:val="24"/>
                        </w:rPr>
                        <w:t>Kantara</w:t>
                      </w:r>
                      <w:proofErr w:type="spellEnd"/>
                      <w:r w:rsidRPr="00D77923">
                        <w:rPr>
                          <w:rFonts w:eastAsia="Times New Roman" w:cs="Times New Roman"/>
                          <w:sz w:val="24"/>
                        </w:rPr>
                        <w:t xml:space="preserve"> Credential Service Provider Approval signifies US GSA FICAM alignment allowing industry vendors to sell their credential services (proofing, issuance, and management) services to the commercial sector and US Federal Government agencies.</w:t>
                      </w:r>
                    </w:p>
                    <w:p w14:paraId="4A49E9D1" w14:textId="77777777" w:rsidR="00282DDA" w:rsidRPr="00D77923" w:rsidRDefault="00282DDA" w:rsidP="0048700D">
                      <w:pPr>
                        <w:pStyle w:val="BodyText"/>
                        <w:rPr>
                          <w:rFonts w:eastAsia="Times New Roman" w:cs="Times New Roman"/>
                          <w:sz w:val="24"/>
                        </w:rPr>
                      </w:pPr>
                    </w:p>
                    <w:p w14:paraId="63CEABA0" w14:textId="483A8E4E" w:rsidR="00282DDA" w:rsidRPr="00D77923" w:rsidRDefault="00282DDA" w:rsidP="00CD77ED">
                      <w:pPr>
                        <w:widowControl w:val="0"/>
                        <w:autoSpaceDE w:val="0"/>
                        <w:autoSpaceDN w:val="0"/>
                        <w:adjustRightInd w:val="0"/>
                        <w:spacing w:after="200" w:line="340" w:lineRule="atLeast"/>
                        <w:rPr>
                          <w:rFonts w:ascii="Corbel" w:hAnsi="Corbel" w:cs="Arial"/>
                          <w:color w:val="FFFFFF" w:themeColor="background1"/>
                        </w:rPr>
                      </w:pPr>
                      <w:r w:rsidRPr="00D77923">
                        <w:rPr>
                          <w:rFonts w:ascii="Corbel" w:hAnsi="Corbel" w:cs="Arial"/>
                          <w:color w:val="FFFFFF" w:themeColor="background1"/>
                        </w:rPr>
                        <w:t>Approves and Accredits:</w:t>
                      </w:r>
                    </w:p>
                    <w:p w14:paraId="0A9B05D9" w14:textId="77777777" w:rsidR="00282DDA" w:rsidRPr="00D77923" w:rsidRDefault="00282DDA" w:rsidP="00D24275">
                      <w:pPr>
                        <w:pStyle w:val="ListParagraph"/>
                        <w:widowControl w:val="0"/>
                        <w:numPr>
                          <w:ilvl w:val="0"/>
                          <w:numId w:val="7"/>
                        </w:numPr>
                        <w:tabs>
                          <w:tab w:val="left" w:pos="220"/>
                          <w:tab w:val="left" w:pos="720"/>
                        </w:tabs>
                        <w:autoSpaceDE w:val="0"/>
                        <w:autoSpaceDN w:val="0"/>
                        <w:adjustRightInd w:val="0"/>
                        <w:rPr>
                          <w:rFonts w:ascii="Arial" w:hAnsi="Arial" w:cs="Arial"/>
                          <w:color w:val="FFFFFF" w:themeColor="background1"/>
                        </w:rPr>
                      </w:pPr>
                      <w:r w:rsidRPr="00D77923">
                        <w:rPr>
                          <w:rFonts w:ascii="Arial" w:hAnsi="Arial" w:cs="Arial"/>
                          <w:color w:val="FFFFFF" w:themeColor="background1"/>
                        </w:rPr>
                        <w:t>Credential Service Providers</w:t>
                      </w:r>
                    </w:p>
                    <w:p w14:paraId="783C1ECF" w14:textId="77777777" w:rsidR="00282DDA" w:rsidRPr="00D77923" w:rsidRDefault="00282DDA" w:rsidP="00D24275">
                      <w:pPr>
                        <w:pStyle w:val="ListParagraph"/>
                        <w:widowControl w:val="0"/>
                        <w:numPr>
                          <w:ilvl w:val="0"/>
                          <w:numId w:val="7"/>
                        </w:numPr>
                        <w:tabs>
                          <w:tab w:val="left" w:pos="220"/>
                          <w:tab w:val="left" w:pos="720"/>
                        </w:tabs>
                        <w:autoSpaceDE w:val="0"/>
                        <w:autoSpaceDN w:val="0"/>
                        <w:adjustRightInd w:val="0"/>
                        <w:rPr>
                          <w:rFonts w:ascii="Arial" w:hAnsi="Arial" w:cs="Arial"/>
                          <w:color w:val="FFFFFF" w:themeColor="background1"/>
                        </w:rPr>
                      </w:pPr>
                      <w:r w:rsidRPr="00D77923">
                        <w:rPr>
                          <w:rFonts w:ascii="Arial" w:hAnsi="Arial" w:cs="Arial"/>
                          <w:color w:val="FFFFFF" w:themeColor="background1"/>
                        </w:rPr>
                        <w:t xml:space="preserve">Assessors/Auditors </w:t>
                      </w:r>
                    </w:p>
                    <w:p w14:paraId="3576E841" w14:textId="77777777" w:rsidR="00282DDA" w:rsidRPr="00D77923" w:rsidRDefault="00282DDA" w:rsidP="00617FDD">
                      <w:pPr>
                        <w:widowControl w:val="0"/>
                        <w:numPr>
                          <w:ilvl w:val="0"/>
                          <w:numId w:val="4"/>
                        </w:numPr>
                        <w:tabs>
                          <w:tab w:val="left" w:pos="220"/>
                          <w:tab w:val="left" w:pos="720"/>
                        </w:tabs>
                        <w:autoSpaceDE w:val="0"/>
                        <w:autoSpaceDN w:val="0"/>
                        <w:adjustRightInd w:val="0"/>
                        <w:spacing w:line="340" w:lineRule="atLeast"/>
                        <w:ind w:left="720" w:hanging="720"/>
                        <w:rPr>
                          <w:rFonts w:ascii="Arial" w:hAnsi="Arial" w:cs="Arial"/>
                          <w:color w:val="FFFFFF" w:themeColor="background1"/>
                        </w:rPr>
                      </w:pPr>
                    </w:p>
                    <w:p w14:paraId="2DB8E599" w14:textId="57CB1B60" w:rsidR="00282DDA" w:rsidRPr="00D77923" w:rsidRDefault="00282DDA" w:rsidP="00CD77ED">
                      <w:pPr>
                        <w:widowControl w:val="0"/>
                        <w:autoSpaceDE w:val="0"/>
                        <w:autoSpaceDN w:val="0"/>
                        <w:adjustRightInd w:val="0"/>
                        <w:spacing w:after="200" w:line="340" w:lineRule="atLeast"/>
                        <w:rPr>
                          <w:rFonts w:ascii="Corbel" w:hAnsi="Corbel" w:cs="Arial"/>
                          <w:color w:val="FFFFFF" w:themeColor="background1"/>
                        </w:rPr>
                      </w:pPr>
                      <w:r w:rsidRPr="00D77923">
                        <w:rPr>
                          <w:rFonts w:ascii="Corbel" w:hAnsi="Corbel" w:cs="Arial"/>
                          <w:color w:val="FFFFFF" w:themeColor="background1"/>
                        </w:rPr>
                        <w:t>Develops Innovations including:</w:t>
                      </w:r>
                    </w:p>
                    <w:p w14:paraId="294CEC36" w14:textId="083C1C0C" w:rsidR="00282DDA" w:rsidRPr="00D77923" w:rsidRDefault="00282DDA" w:rsidP="00D24275">
                      <w:pPr>
                        <w:pStyle w:val="ListParagraph"/>
                        <w:widowControl w:val="0"/>
                        <w:numPr>
                          <w:ilvl w:val="0"/>
                          <w:numId w:val="8"/>
                        </w:numPr>
                        <w:tabs>
                          <w:tab w:val="left" w:pos="220"/>
                          <w:tab w:val="left" w:pos="720"/>
                        </w:tabs>
                        <w:autoSpaceDE w:val="0"/>
                        <w:autoSpaceDN w:val="0"/>
                        <w:adjustRightInd w:val="0"/>
                        <w:rPr>
                          <w:rFonts w:ascii="Arial" w:hAnsi="Arial" w:cs="Arial"/>
                          <w:color w:val="FFFFFF" w:themeColor="background1"/>
                        </w:rPr>
                      </w:pPr>
                      <w:r w:rsidRPr="00D77923">
                        <w:rPr>
                          <w:rFonts w:ascii="Arial" w:hAnsi="Arial" w:cs="Arial"/>
                          <w:color w:val="FFFFFF" w:themeColor="background1"/>
                        </w:rPr>
                        <w:t>User Managed Access</w:t>
                      </w:r>
                    </w:p>
                    <w:p w14:paraId="070E8DFD" w14:textId="37941979" w:rsidR="00282DDA" w:rsidRPr="00D77923" w:rsidRDefault="00282DDA" w:rsidP="00D24275">
                      <w:pPr>
                        <w:pStyle w:val="ListParagraph"/>
                        <w:widowControl w:val="0"/>
                        <w:numPr>
                          <w:ilvl w:val="0"/>
                          <w:numId w:val="8"/>
                        </w:numPr>
                        <w:tabs>
                          <w:tab w:val="left" w:pos="220"/>
                          <w:tab w:val="left" w:pos="720"/>
                        </w:tabs>
                        <w:autoSpaceDE w:val="0"/>
                        <w:autoSpaceDN w:val="0"/>
                        <w:adjustRightInd w:val="0"/>
                        <w:rPr>
                          <w:rFonts w:ascii="Arial" w:hAnsi="Arial" w:cs="Arial"/>
                          <w:color w:val="FFFFFF" w:themeColor="background1"/>
                        </w:rPr>
                      </w:pPr>
                      <w:r w:rsidRPr="00D77923">
                        <w:rPr>
                          <w:rFonts w:ascii="Arial" w:hAnsi="Arial" w:cs="Arial"/>
                          <w:color w:val="FFFFFF" w:themeColor="background1"/>
                        </w:rPr>
                        <w:t>Identity Relationship Management</w:t>
                      </w:r>
                    </w:p>
                    <w:p w14:paraId="5D2672AE" w14:textId="77777777" w:rsidR="00282DDA" w:rsidRDefault="00282DDA" w:rsidP="00D77923">
                      <w:pPr>
                        <w:pStyle w:val="BodyText"/>
                        <w:rPr>
                          <w:rFonts w:eastAsia="Times New Roman" w:cs="Times New Roman"/>
                          <w:sz w:val="24"/>
                        </w:rPr>
                      </w:pPr>
                    </w:p>
                    <w:p w14:paraId="7BFE322D" w14:textId="77777777" w:rsidR="00282DDA" w:rsidRPr="00D77923" w:rsidRDefault="00282DDA" w:rsidP="00D77923">
                      <w:pPr>
                        <w:pStyle w:val="BodyText"/>
                        <w:rPr>
                          <w:rFonts w:eastAsia="Times New Roman" w:cs="Times New Roman"/>
                          <w:sz w:val="24"/>
                        </w:rPr>
                      </w:pPr>
                      <w:r w:rsidRPr="00D77923">
                        <w:rPr>
                          <w:rFonts w:eastAsia="Times New Roman" w:cs="Times New Roman"/>
                          <w:sz w:val="24"/>
                        </w:rPr>
                        <w:t>Accredited Assessors:</w:t>
                      </w:r>
                    </w:p>
                    <w:p w14:paraId="61D7EB52" w14:textId="77777777" w:rsidR="00282DDA" w:rsidRPr="00D77923" w:rsidRDefault="00282DDA" w:rsidP="00D77923">
                      <w:pPr>
                        <w:pStyle w:val="BodyText"/>
                        <w:numPr>
                          <w:ilvl w:val="0"/>
                          <w:numId w:val="9"/>
                        </w:numPr>
                        <w:spacing w:line="240" w:lineRule="auto"/>
                        <w:rPr>
                          <w:rFonts w:eastAsia="Times New Roman" w:cs="Times New Roman"/>
                          <w:sz w:val="24"/>
                        </w:rPr>
                      </w:pPr>
                      <w:proofErr w:type="spellStart"/>
                      <w:r w:rsidRPr="00D77923">
                        <w:rPr>
                          <w:rFonts w:eastAsia="Times New Roman" w:cs="Times New Roman"/>
                          <w:sz w:val="24"/>
                        </w:rPr>
                        <w:t>Electrosoft</w:t>
                      </w:r>
                      <w:proofErr w:type="spellEnd"/>
                      <w:r w:rsidRPr="00D77923">
                        <w:rPr>
                          <w:rFonts w:eastAsia="Times New Roman" w:cs="Times New Roman"/>
                          <w:sz w:val="24"/>
                        </w:rPr>
                        <w:t xml:space="preserve">, </w:t>
                      </w:r>
                      <w:proofErr w:type="spellStart"/>
                      <w:r w:rsidRPr="00D77923">
                        <w:rPr>
                          <w:rFonts w:eastAsia="Times New Roman" w:cs="Times New Roman"/>
                          <w:sz w:val="24"/>
                        </w:rPr>
                        <w:t>Europoint</w:t>
                      </w:r>
                      <w:proofErr w:type="spellEnd"/>
                      <w:r w:rsidRPr="00D77923">
                        <w:rPr>
                          <w:rFonts w:eastAsia="Times New Roman" w:cs="Times New Roman"/>
                          <w:sz w:val="24"/>
                        </w:rPr>
                        <w:t xml:space="preserve">, </w:t>
                      </w:r>
                      <w:proofErr w:type="spellStart"/>
                      <w:r w:rsidRPr="00D77923">
                        <w:rPr>
                          <w:rFonts w:eastAsia="Times New Roman" w:cs="Times New Roman"/>
                          <w:sz w:val="24"/>
                        </w:rPr>
                        <w:t>Zygma</w:t>
                      </w:r>
                      <w:proofErr w:type="spellEnd"/>
                    </w:p>
                    <w:p w14:paraId="336B961C" w14:textId="77777777" w:rsidR="00282DDA" w:rsidRPr="00D77923" w:rsidRDefault="00282DDA" w:rsidP="00D77923">
                      <w:pPr>
                        <w:pStyle w:val="BodyText"/>
                        <w:rPr>
                          <w:rFonts w:eastAsia="Times New Roman" w:cs="Times New Roman"/>
                          <w:sz w:val="24"/>
                        </w:rPr>
                      </w:pPr>
                      <w:r w:rsidRPr="00D77923">
                        <w:rPr>
                          <w:rFonts w:eastAsia="Times New Roman" w:cs="Times New Roman"/>
                          <w:sz w:val="24"/>
                        </w:rPr>
                        <w:t>Approved Services and Components:</w:t>
                      </w:r>
                    </w:p>
                    <w:p w14:paraId="416A8A89" w14:textId="77777777" w:rsidR="00282DDA" w:rsidRPr="00D77923" w:rsidRDefault="00282DDA" w:rsidP="00D77923">
                      <w:pPr>
                        <w:pStyle w:val="BodyText"/>
                        <w:numPr>
                          <w:ilvl w:val="0"/>
                          <w:numId w:val="9"/>
                        </w:numPr>
                        <w:spacing w:line="240" w:lineRule="auto"/>
                        <w:rPr>
                          <w:rFonts w:eastAsia="Times New Roman" w:cs="Times New Roman"/>
                          <w:sz w:val="24"/>
                        </w:rPr>
                      </w:pPr>
                      <w:r w:rsidRPr="00D77923">
                        <w:rPr>
                          <w:rFonts w:eastAsia="Times New Roman" w:cs="Times New Roman"/>
                          <w:sz w:val="24"/>
                        </w:rPr>
                        <w:t xml:space="preserve">Experian </w:t>
                      </w:r>
                      <w:proofErr w:type="spellStart"/>
                      <w:r w:rsidRPr="00D77923">
                        <w:rPr>
                          <w:rFonts w:eastAsia="Times New Roman" w:cs="Times New Roman"/>
                          <w:sz w:val="24"/>
                        </w:rPr>
                        <w:t>PreciseID</w:t>
                      </w:r>
                      <w:proofErr w:type="spellEnd"/>
                    </w:p>
                    <w:p w14:paraId="2F5185DC" w14:textId="77777777" w:rsidR="00282DDA" w:rsidRDefault="00282DDA" w:rsidP="00D77923">
                      <w:pPr>
                        <w:pStyle w:val="BodyText"/>
                        <w:numPr>
                          <w:ilvl w:val="0"/>
                          <w:numId w:val="9"/>
                        </w:numPr>
                        <w:spacing w:line="240" w:lineRule="auto"/>
                        <w:rPr>
                          <w:rFonts w:eastAsia="Times New Roman" w:cs="Times New Roman"/>
                          <w:sz w:val="24"/>
                        </w:rPr>
                      </w:pPr>
                      <w:r w:rsidRPr="00D77923">
                        <w:rPr>
                          <w:rFonts w:eastAsia="Times New Roman" w:cs="Times New Roman"/>
                          <w:sz w:val="24"/>
                        </w:rPr>
                        <w:t>ID.me</w:t>
                      </w:r>
                    </w:p>
                    <w:p w14:paraId="549D49AB" w14:textId="311FFCB7" w:rsidR="00282DDA" w:rsidRPr="00D77923" w:rsidRDefault="00282DDA" w:rsidP="00D77923">
                      <w:pPr>
                        <w:pStyle w:val="BodyText"/>
                        <w:numPr>
                          <w:ilvl w:val="0"/>
                          <w:numId w:val="9"/>
                        </w:numPr>
                        <w:spacing w:line="240" w:lineRule="auto"/>
                        <w:rPr>
                          <w:rFonts w:eastAsia="Times New Roman" w:cs="Times New Roman"/>
                          <w:sz w:val="24"/>
                        </w:rPr>
                      </w:pPr>
                      <w:proofErr w:type="spellStart"/>
                      <w:r>
                        <w:rPr>
                          <w:rFonts w:eastAsia="Times New Roman" w:cs="Times New Roman"/>
                          <w:sz w:val="24"/>
                        </w:rPr>
                        <w:t>MitreID</w:t>
                      </w:r>
                      <w:proofErr w:type="spellEnd"/>
                    </w:p>
                    <w:p w14:paraId="65890576" w14:textId="77777777" w:rsidR="00282DDA" w:rsidRPr="00D77923" w:rsidRDefault="00282DDA" w:rsidP="00D77923">
                      <w:pPr>
                        <w:pStyle w:val="BodyText"/>
                        <w:numPr>
                          <w:ilvl w:val="0"/>
                          <w:numId w:val="9"/>
                        </w:numPr>
                        <w:spacing w:line="240" w:lineRule="auto"/>
                        <w:rPr>
                          <w:rFonts w:eastAsia="Times New Roman" w:cs="Times New Roman"/>
                          <w:sz w:val="24"/>
                        </w:rPr>
                      </w:pPr>
                      <w:r w:rsidRPr="00D77923">
                        <w:rPr>
                          <w:rFonts w:eastAsia="Times New Roman" w:cs="Times New Roman"/>
                          <w:sz w:val="24"/>
                        </w:rPr>
                        <w:t>Norton Secure Logon Service by Symantec</w:t>
                      </w:r>
                    </w:p>
                    <w:p w14:paraId="54A37714" w14:textId="77777777" w:rsidR="00282DDA" w:rsidRPr="00D77923" w:rsidRDefault="00282DDA" w:rsidP="00D77923">
                      <w:pPr>
                        <w:pStyle w:val="BodyText"/>
                        <w:numPr>
                          <w:ilvl w:val="0"/>
                          <w:numId w:val="9"/>
                        </w:numPr>
                        <w:spacing w:line="240" w:lineRule="auto"/>
                        <w:rPr>
                          <w:rFonts w:eastAsia="Times New Roman" w:cs="Times New Roman"/>
                          <w:sz w:val="24"/>
                        </w:rPr>
                      </w:pPr>
                      <w:r w:rsidRPr="00D77923">
                        <w:rPr>
                          <w:rFonts w:eastAsia="Times New Roman" w:cs="Times New Roman"/>
                          <w:sz w:val="24"/>
                        </w:rPr>
                        <w:t>Verizon Universal Identity Service</w:t>
                      </w:r>
                    </w:p>
                    <w:p w14:paraId="08885B78" w14:textId="77777777" w:rsidR="00282DDA" w:rsidRPr="00D77923" w:rsidRDefault="00282DDA" w:rsidP="00D77923">
                      <w:pPr>
                        <w:widowControl w:val="0"/>
                        <w:tabs>
                          <w:tab w:val="left" w:pos="220"/>
                          <w:tab w:val="left" w:pos="720"/>
                        </w:tabs>
                        <w:autoSpaceDE w:val="0"/>
                        <w:autoSpaceDN w:val="0"/>
                        <w:adjustRightInd w:val="0"/>
                        <w:rPr>
                          <w:rFonts w:ascii="Arial" w:hAnsi="Arial" w:cs="Arial"/>
                          <w:color w:val="FFFFFF" w:themeColor="background1"/>
                        </w:rPr>
                      </w:pPr>
                    </w:p>
                    <w:p w14:paraId="5469E97E" w14:textId="77777777" w:rsidR="00282DDA" w:rsidRPr="00D77923" w:rsidRDefault="00282DDA" w:rsidP="00FC11BA">
                      <w:pPr>
                        <w:pStyle w:val="BodyText"/>
                        <w:rPr>
                          <w:sz w:val="24"/>
                        </w:rPr>
                      </w:pPr>
                    </w:p>
                  </w:txbxContent>
                </v:textbox>
                <w10:wrap type="tight" anchorx="page" anchory="page"/>
              </v:shape>
            </w:pict>
          </mc:Fallback>
        </mc:AlternateContent>
      </w:r>
      <w:r w:rsidR="00090F6E">
        <w:rPr>
          <w:noProof/>
        </w:rPr>
        <mc:AlternateContent>
          <mc:Choice Requires="wps">
            <w:drawing>
              <wp:anchor distT="0" distB="0" distL="114300" distR="114300" simplePos="0" relativeHeight="251657255" behindDoc="0" locked="0" layoutInCell="0" allowOverlap="1" wp14:anchorId="6C847E59" wp14:editId="38A161DF">
                <wp:simplePos x="0" y="0"/>
                <wp:positionH relativeFrom="page">
                  <wp:posOffset>720725</wp:posOffset>
                </wp:positionH>
                <wp:positionV relativeFrom="page">
                  <wp:posOffset>1168400</wp:posOffset>
                </wp:positionV>
                <wp:extent cx="6073775" cy="1339850"/>
                <wp:effectExtent l="0" t="0" r="0" b="6350"/>
                <wp:wrapTight wrapText="bothSides">
                  <wp:wrapPolygon edited="0">
                    <wp:start x="90" y="0"/>
                    <wp:lineTo x="90" y="21293"/>
                    <wp:lineTo x="21408" y="21293"/>
                    <wp:lineTo x="21408" y="0"/>
                    <wp:lineTo x="90" y="0"/>
                  </wp:wrapPolygon>
                </wp:wrapTight>
                <wp:docPr id="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775" cy="133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1EDBCCB" w14:textId="3209B35A" w:rsidR="00282DDA" w:rsidRPr="00456C25" w:rsidRDefault="00282DDA" w:rsidP="0048700D">
                            <w:pPr>
                              <w:pStyle w:val="BodyText3"/>
                              <w:rPr>
                                <w:color w:val="808080" w:themeColor="background1" w:themeShade="80"/>
                                <w:sz w:val="28"/>
                                <w:szCs w:val="28"/>
                              </w:rPr>
                            </w:pPr>
                            <w:r w:rsidRPr="00456C25">
                              <w:rPr>
                                <w:rFonts w:eastAsia="Times New Roman" w:cs="Times New Roman"/>
                                <w:b/>
                                <w:sz w:val="28"/>
                                <w:szCs w:val="28"/>
                              </w:rPr>
                              <w:t>Kantara Initiative</w:t>
                            </w:r>
                            <w:r>
                              <w:rPr>
                                <w:rFonts w:eastAsia="Times New Roman" w:cs="Times New Roman"/>
                                <w:sz w:val="28"/>
                                <w:szCs w:val="28"/>
                              </w:rPr>
                              <w:t xml:space="preserve"> helps industry leaders to build markets that thrive upon</w:t>
                            </w:r>
                            <w:r w:rsidRPr="00456C25">
                              <w:rPr>
                                <w:rFonts w:eastAsia="Times New Roman" w:cs="Times New Roman"/>
                                <w:sz w:val="28"/>
                                <w:szCs w:val="28"/>
                              </w:rPr>
                              <w:t xml:space="preserve"> trust</w:t>
                            </w:r>
                            <w:r>
                              <w:rPr>
                                <w:rFonts w:eastAsia="Times New Roman" w:cs="Times New Roman"/>
                                <w:sz w:val="28"/>
                                <w:szCs w:val="28"/>
                              </w:rPr>
                              <w:t>,</w:t>
                            </w:r>
                            <w:r w:rsidRPr="00456C25">
                              <w:rPr>
                                <w:rFonts w:eastAsia="Times New Roman" w:cs="Times New Roman"/>
                                <w:sz w:val="28"/>
                                <w:szCs w:val="28"/>
                              </w:rPr>
                              <w:t xml:space="preserve"> assurance,</w:t>
                            </w:r>
                            <w:r>
                              <w:rPr>
                                <w:rFonts w:eastAsia="Times New Roman" w:cs="Times New Roman"/>
                                <w:sz w:val="28"/>
                                <w:szCs w:val="28"/>
                              </w:rPr>
                              <w:t xml:space="preserve"> interoperability, and innovation.  </w:t>
                            </w:r>
                            <w:proofErr w:type="spellStart"/>
                            <w:r w:rsidRPr="00282DDA">
                              <w:rPr>
                                <w:rFonts w:eastAsia="Times New Roman" w:cs="Times New Roman"/>
                                <w:b/>
                                <w:sz w:val="28"/>
                                <w:szCs w:val="28"/>
                              </w:rPr>
                              <w:t>Kantara</w:t>
                            </w:r>
                            <w:proofErr w:type="spellEnd"/>
                            <w:r w:rsidRPr="00282DDA">
                              <w:rPr>
                                <w:rFonts w:eastAsia="Times New Roman" w:cs="Times New Roman"/>
                                <w:b/>
                                <w:sz w:val="28"/>
                                <w:szCs w:val="28"/>
                              </w:rPr>
                              <w:t xml:space="preserve"> Initiative</w:t>
                            </w:r>
                            <w:r>
                              <w:rPr>
                                <w:rFonts w:eastAsia="Times New Roman" w:cs="Times New Roman"/>
                                <w:sz w:val="28"/>
                                <w:szCs w:val="28"/>
                              </w:rPr>
                              <w:t xml:space="preserve"> promotes </w:t>
                            </w:r>
                            <w:r w:rsidRPr="00282DDA">
                              <w:rPr>
                                <w:rFonts w:eastAsia="Times New Roman" w:cs="Times New Roman"/>
                                <w:b/>
                                <w:sz w:val="28"/>
                                <w:szCs w:val="28"/>
                              </w:rPr>
                              <w:t>adoption</w:t>
                            </w:r>
                            <w:r>
                              <w:rPr>
                                <w:rFonts w:eastAsia="Times New Roman" w:cs="Times New Roman"/>
                                <w:sz w:val="28"/>
                                <w:szCs w:val="28"/>
                              </w:rPr>
                              <w:t xml:space="preserve"> of identity services</w:t>
                            </w:r>
                            <w:r w:rsidRPr="00456C25">
                              <w:rPr>
                                <w:rFonts w:eastAsia="Times New Roman" w:cs="Times New Roman"/>
                                <w:sz w:val="28"/>
                                <w:szCs w:val="28"/>
                              </w:rPr>
                              <w:t xml:space="preserve"> </w:t>
                            </w:r>
                            <w:r>
                              <w:rPr>
                                <w:rFonts w:eastAsia="Times New Roman" w:cs="Times New Roman"/>
                                <w:sz w:val="28"/>
                                <w:szCs w:val="28"/>
                              </w:rPr>
                              <w:t xml:space="preserve">by providing baseline </w:t>
                            </w:r>
                            <w:r w:rsidRPr="00456C25">
                              <w:rPr>
                                <w:rFonts w:eastAsia="Times New Roman" w:cs="Times New Roman"/>
                                <w:sz w:val="28"/>
                                <w:szCs w:val="28"/>
                              </w:rPr>
                              <w:t>criteria f</w:t>
                            </w:r>
                            <w:r>
                              <w:rPr>
                                <w:rFonts w:eastAsia="Times New Roman" w:cs="Times New Roman"/>
                                <w:sz w:val="28"/>
                                <w:szCs w:val="28"/>
                              </w:rPr>
                              <w:t xml:space="preserve">or </w:t>
                            </w:r>
                            <w:r w:rsidRPr="00456C25">
                              <w:rPr>
                                <w:rFonts w:eastAsia="Times New Roman" w:cs="Times New Roman"/>
                                <w:b/>
                                <w:sz w:val="28"/>
                                <w:szCs w:val="28"/>
                              </w:rPr>
                              <w:t>trust frameworks</w:t>
                            </w:r>
                            <w:r>
                              <w:rPr>
                                <w:rFonts w:eastAsia="Times New Roman" w:cs="Times New Roman"/>
                                <w:b/>
                                <w:sz w:val="28"/>
                                <w:szCs w:val="28"/>
                              </w:rPr>
                              <w:t xml:space="preserve"> </w:t>
                            </w:r>
                            <w:r w:rsidRPr="00282DDA">
                              <w:rPr>
                                <w:rFonts w:eastAsia="Times New Roman" w:cs="Times New Roman"/>
                                <w:sz w:val="28"/>
                                <w:szCs w:val="28"/>
                              </w:rPr>
                              <w:t>to boost</w:t>
                            </w:r>
                            <w:r>
                              <w:rPr>
                                <w:rFonts w:eastAsia="Times New Roman" w:cs="Times New Roman"/>
                                <w:b/>
                                <w:sz w:val="28"/>
                                <w:szCs w:val="28"/>
                              </w:rPr>
                              <w:t xml:space="preserve"> customer confidence</w:t>
                            </w:r>
                            <w:r>
                              <w:rPr>
                                <w:rFonts w:eastAsia="Times New Roman" w:cs="Times New Roman"/>
                                <w:sz w:val="28"/>
                                <w:szCs w:val="28"/>
                              </w:rPr>
                              <w:t xml:space="preserve"> and innovating solutions for </w:t>
                            </w:r>
                            <w:r w:rsidRPr="00282DDA">
                              <w:rPr>
                                <w:rFonts w:eastAsia="Times New Roman" w:cs="Times New Roman"/>
                                <w:b/>
                                <w:sz w:val="28"/>
                                <w:szCs w:val="28"/>
                              </w:rPr>
                              <w:t>user data engagement</w:t>
                            </w:r>
                            <w:r>
                              <w:rPr>
                                <w:rFonts w:eastAsia="Times New Roman" w:cs="Times New Roman"/>
                                <w:sz w:val="28"/>
                                <w:szCs w:val="28"/>
                              </w:rPr>
                              <w:t xml:space="preserve"> like </w:t>
                            </w:r>
                            <w:r w:rsidRPr="00090F6E">
                              <w:rPr>
                                <w:rFonts w:eastAsia="Times New Roman" w:cs="Times New Roman"/>
                                <w:b/>
                                <w:sz w:val="28"/>
                                <w:szCs w:val="28"/>
                              </w:rPr>
                              <w:t>User Managed Access</w:t>
                            </w:r>
                            <w:r>
                              <w:rPr>
                                <w:rFonts w:eastAsia="Times New Roman" w:cs="Times New Roman"/>
                                <w:b/>
                                <w:sz w:val="28"/>
                                <w:szCs w:val="28"/>
                              </w:rPr>
                              <w:t xml:space="preserve"> (UMA)</w:t>
                            </w:r>
                            <w:r w:rsidRPr="00090F6E">
                              <w:rPr>
                                <w:rFonts w:eastAsia="Times New Roman" w:cs="Times New Roman"/>
                                <w:b/>
                                <w:sz w:val="28"/>
                                <w:szCs w:val="28"/>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6" type="#_x0000_t202" style="position:absolute;margin-left:56.75pt;margin-top:92pt;width:478.25pt;height:105.5pt;z-index:251657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" mv:complextextbox="1" o:allowincell="f" filled="f" stroked="f">
                <v:textbox inset=",0,,0">
                  <w:txbxContent>
                    <w:p w14:paraId="21EDBCCB" w14:textId="3209B35A" w:rsidR="00282DDA" w:rsidRPr="00456C25" w:rsidRDefault="00282DDA" w:rsidP="0048700D">
                      <w:pPr>
                        <w:pStyle w:val="BodyText3"/>
                        <w:rPr>
                          <w:color w:val="808080" w:themeColor="background1" w:themeShade="80"/>
                          <w:sz w:val="28"/>
                          <w:szCs w:val="28"/>
                        </w:rPr>
                      </w:pPr>
                      <w:r w:rsidRPr="00456C25">
                        <w:rPr>
                          <w:rFonts w:eastAsia="Times New Roman" w:cs="Times New Roman"/>
                          <w:b/>
                          <w:sz w:val="28"/>
                          <w:szCs w:val="28"/>
                        </w:rPr>
                        <w:t>Kantara Initiative</w:t>
                      </w:r>
                      <w:r>
                        <w:rPr>
                          <w:rFonts w:eastAsia="Times New Roman" w:cs="Times New Roman"/>
                          <w:sz w:val="28"/>
                          <w:szCs w:val="28"/>
                        </w:rPr>
                        <w:t xml:space="preserve"> helps industry leaders to build markets that thrive upon</w:t>
                      </w:r>
                      <w:r w:rsidRPr="00456C25">
                        <w:rPr>
                          <w:rFonts w:eastAsia="Times New Roman" w:cs="Times New Roman"/>
                          <w:sz w:val="28"/>
                          <w:szCs w:val="28"/>
                        </w:rPr>
                        <w:t xml:space="preserve"> trust</w:t>
                      </w:r>
                      <w:r>
                        <w:rPr>
                          <w:rFonts w:eastAsia="Times New Roman" w:cs="Times New Roman"/>
                          <w:sz w:val="28"/>
                          <w:szCs w:val="28"/>
                        </w:rPr>
                        <w:t>,</w:t>
                      </w:r>
                      <w:r w:rsidRPr="00456C25">
                        <w:rPr>
                          <w:rFonts w:eastAsia="Times New Roman" w:cs="Times New Roman"/>
                          <w:sz w:val="28"/>
                          <w:szCs w:val="28"/>
                        </w:rPr>
                        <w:t xml:space="preserve"> assurance,</w:t>
                      </w:r>
                      <w:r>
                        <w:rPr>
                          <w:rFonts w:eastAsia="Times New Roman" w:cs="Times New Roman"/>
                          <w:sz w:val="28"/>
                          <w:szCs w:val="28"/>
                        </w:rPr>
                        <w:t xml:space="preserve"> interoperability, and innovation.  </w:t>
                      </w:r>
                      <w:proofErr w:type="spellStart"/>
                      <w:r w:rsidRPr="00282DDA">
                        <w:rPr>
                          <w:rFonts w:eastAsia="Times New Roman" w:cs="Times New Roman"/>
                          <w:b/>
                          <w:sz w:val="28"/>
                          <w:szCs w:val="28"/>
                        </w:rPr>
                        <w:t>Kantara</w:t>
                      </w:r>
                      <w:proofErr w:type="spellEnd"/>
                      <w:r w:rsidRPr="00282DDA">
                        <w:rPr>
                          <w:rFonts w:eastAsia="Times New Roman" w:cs="Times New Roman"/>
                          <w:b/>
                          <w:sz w:val="28"/>
                          <w:szCs w:val="28"/>
                        </w:rPr>
                        <w:t xml:space="preserve"> Initiative</w:t>
                      </w:r>
                      <w:r>
                        <w:rPr>
                          <w:rFonts w:eastAsia="Times New Roman" w:cs="Times New Roman"/>
                          <w:sz w:val="28"/>
                          <w:szCs w:val="28"/>
                        </w:rPr>
                        <w:t xml:space="preserve"> promotes </w:t>
                      </w:r>
                      <w:r w:rsidRPr="00282DDA">
                        <w:rPr>
                          <w:rFonts w:eastAsia="Times New Roman" w:cs="Times New Roman"/>
                          <w:b/>
                          <w:sz w:val="28"/>
                          <w:szCs w:val="28"/>
                        </w:rPr>
                        <w:t>adoption</w:t>
                      </w:r>
                      <w:r>
                        <w:rPr>
                          <w:rFonts w:eastAsia="Times New Roman" w:cs="Times New Roman"/>
                          <w:sz w:val="28"/>
                          <w:szCs w:val="28"/>
                        </w:rPr>
                        <w:t xml:space="preserve"> of identity services</w:t>
                      </w:r>
                      <w:r w:rsidRPr="00456C25">
                        <w:rPr>
                          <w:rFonts w:eastAsia="Times New Roman" w:cs="Times New Roman"/>
                          <w:sz w:val="28"/>
                          <w:szCs w:val="28"/>
                        </w:rPr>
                        <w:t xml:space="preserve"> </w:t>
                      </w:r>
                      <w:r>
                        <w:rPr>
                          <w:rFonts w:eastAsia="Times New Roman" w:cs="Times New Roman"/>
                          <w:sz w:val="28"/>
                          <w:szCs w:val="28"/>
                        </w:rPr>
                        <w:t xml:space="preserve">by providing baseline </w:t>
                      </w:r>
                      <w:r w:rsidRPr="00456C25">
                        <w:rPr>
                          <w:rFonts w:eastAsia="Times New Roman" w:cs="Times New Roman"/>
                          <w:sz w:val="28"/>
                          <w:szCs w:val="28"/>
                        </w:rPr>
                        <w:t>criteria f</w:t>
                      </w:r>
                      <w:r>
                        <w:rPr>
                          <w:rFonts w:eastAsia="Times New Roman" w:cs="Times New Roman"/>
                          <w:sz w:val="28"/>
                          <w:szCs w:val="28"/>
                        </w:rPr>
                        <w:t xml:space="preserve">or </w:t>
                      </w:r>
                      <w:r w:rsidRPr="00456C25">
                        <w:rPr>
                          <w:rFonts w:eastAsia="Times New Roman" w:cs="Times New Roman"/>
                          <w:b/>
                          <w:sz w:val="28"/>
                          <w:szCs w:val="28"/>
                        </w:rPr>
                        <w:t>trust frameworks</w:t>
                      </w:r>
                      <w:r>
                        <w:rPr>
                          <w:rFonts w:eastAsia="Times New Roman" w:cs="Times New Roman"/>
                          <w:b/>
                          <w:sz w:val="28"/>
                          <w:szCs w:val="28"/>
                        </w:rPr>
                        <w:t xml:space="preserve"> </w:t>
                      </w:r>
                      <w:r w:rsidRPr="00282DDA">
                        <w:rPr>
                          <w:rFonts w:eastAsia="Times New Roman" w:cs="Times New Roman"/>
                          <w:sz w:val="28"/>
                          <w:szCs w:val="28"/>
                        </w:rPr>
                        <w:t>to boost</w:t>
                      </w:r>
                      <w:r>
                        <w:rPr>
                          <w:rFonts w:eastAsia="Times New Roman" w:cs="Times New Roman"/>
                          <w:b/>
                          <w:sz w:val="28"/>
                          <w:szCs w:val="28"/>
                        </w:rPr>
                        <w:t xml:space="preserve"> customer confidence</w:t>
                      </w:r>
                      <w:r>
                        <w:rPr>
                          <w:rFonts w:eastAsia="Times New Roman" w:cs="Times New Roman"/>
                          <w:sz w:val="28"/>
                          <w:szCs w:val="28"/>
                        </w:rPr>
                        <w:t xml:space="preserve"> and innovating solutions for </w:t>
                      </w:r>
                      <w:r w:rsidRPr="00282DDA">
                        <w:rPr>
                          <w:rFonts w:eastAsia="Times New Roman" w:cs="Times New Roman"/>
                          <w:b/>
                          <w:sz w:val="28"/>
                          <w:szCs w:val="28"/>
                        </w:rPr>
                        <w:t>user data engagement</w:t>
                      </w:r>
                      <w:r>
                        <w:rPr>
                          <w:rFonts w:eastAsia="Times New Roman" w:cs="Times New Roman"/>
                          <w:sz w:val="28"/>
                          <w:szCs w:val="28"/>
                        </w:rPr>
                        <w:t xml:space="preserve"> like </w:t>
                      </w:r>
                      <w:r w:rsidRPr="00090F6E">
                        <w:rPr>
                          <w:rFonts w:eastAsia="Times New Roman" w:cs="Times New Roman"/>
                          <w:b/>
                          <w:sz w:val="28"/>
                          <w:szCs w:val="28"/>
                        </w:rPr>
                        <w:t>User Managed Access</w:t>
                      </w:r>
                      <w:r>
                        <w:rPr>
                          <w:rFonts w:eastAsia="Times New Roman" w:cs="Times New Roman"/>
                          <w:b/>
                          <w:sz w:val="28"/>
                          <w:szCs w:val="28"/>
                        </w:rPr>
                        <w:t xml:space="preserve"> (UMA)</w:t>
                      </w:r>
                      <w:r w:rsidRPr="00090F6E">
                        <w:rPr>
                          <w:rFonts w:eastAsia="Times New Roman" w:cs="Times New Roman"/>
                          <w:b/>
                          <w:sz w:val="28"/>
                          <w:szCs w:val="28"/>
                        </w:rPr>
                        <w:t xml:space="preserve">. </w:t>
                      </w:r>
                    </w:p>
                  </w:txbxContent>
                </v:textbox>
                <w10:wrap type="tight" anchorx="page" anchory="page"/>
              </v:shape>
            </w:pict>
          </mc:Fallback>
        </mc:AlternateContent>
      </w:r>
      <w:r w:rsidR="00D77923">
        <w:rPr>
          <w:noProof/>
        </w:rPr>
        <mc:AlternateContent>
          <mc:Choice Requires="wps">
            <w:drawing>
              <wp:anchor distT="0" distB="0" distL="114300" distR="114300" simplePos="0" relativeHeight="251657236" behindDoc="0" locked="0" layoutInCell="0" allowOverlap="1" wp14:anchorId="4C3678C5" wp14:editId="1848645C">
                <wp:simplePos x="0" y="0"/>
                <wp:positionH relativeFrom="page">
                  <wp:posOffset>6426200</wp:posOffset>
                </wp:positionH>
                <wp:positionV relativeFrom="page">
                  <wp:posOffset>3632200</wp:posOffset>
                </wp:positionV>
                <wp:extent cx="3073400" cy="3606800"/>
                <wp:effectExtent l="0" t="0" r="0" b="0"/>
                <wp:wrapTight wrapText="bothSides">
                  <wp:wrapPolygon edited="0">
                    <wp:start x="179" y="0"/>
                    <wp:lineTo x="179" y="21448"/>
                    <wp:lineTo x="21243" y="21448"/>
                    <wp:lineTo x="21243" y="0"/>
                    <wp:lineTo x="179" y="0"/>
                  </wp:wrapPolygon>
                </wp:wrapTight>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360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0"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7" type="#_x0000_t202" style="position:absolute;margin-left:506pt;margin-top:286pt;width:242pt;height:284pt;z-index:251657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" mv:complextextbox="1" o:allowincell="f" filled="f" stroked="f">
                <v:textbox inset=",0,,0">
                  <w:txbxContent/>
                </v:textbox>
                <w10:wrap type="tight" anchorx="page" anchory="page"/>
              </v:shape>
            </w:pict>
          </mc:Fallback>
        </mc:AlternateContent>
      </w:r>
      <w:r w:rsidR="00D77923">
        <w:rPr>
          <w:noProof/>
        </w:rPr>
        <w:drawing>
          <wp:anchor distT="0" distB="0" distL="114300" distR="114300" simplePos="0" relativeHeight="251676719" behindDoc="0" locked="0" layoutInCell="1" allowOverlap="1" wp14:anchorId="6EAC99F4" wp14:editId="6167A6CC">
            <wp:simplePos x="0" y="0"/>
            <wp:positionH relativeFrom="page">
              <wp:posOffset>457200</wp:posOffset>
            </wp:positionH>
            <wp:positionV relativeFrom="page">
              <wp:posOffset>5381625</wp:posOffset>
            </wp:positionV>
            <wp:extent cx="2298700" cy="1938020"/>
            <wp:effectExtent l="25400" t="25400" r="38100" b="17780"/>
            <wp:wrapThrough wrapText="bothSides">
              <wp:wrapPolygon edited="0">
                <wp:start x="-239" y="-283"/>
                <wp:lineTo x="-239" y="21515"/>
                <wp:lineTo x="21719" y="21515"/>
                <wp:lineTo x="21719" y="-283"/>
                <wp:lineTo x="-239" y="-283"/>
              </wp:wrapPolygon>
            </wp:wrapThrough>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BEBA8EAE-BF5A-486C-A8C5-ECC9F3942E4B}">
                          <a14:imgProps xmlns:a14="http://schemas.microsoft.com/office/drawing/2010/main">
                            <a14:imgLayer r:embed="rId21">
                              <a14:imgEffect>
                                <a14:colorTemperature colorTemp="5371"/>
                              </a14:imgEffect>
                              <a14:imgEffect>
                                <a14:saturation sat="56000"/>
                              </a14:imgEffect>
                            </a14:imgLayer>
                          </a14:imgProps>
                        </a:ext>
                        <a:ext uri="{28A0092B-C50C-407E-A947-70E740481C1C}">
                          <a14:useLocalDpi xmlns:a14="http://schemas.microsoft.com/office/drawing/2010/main" val="0"/>
                        </a:ext>
                      </a:extLst>
                    </a:blip>
                    <a:srcRect/>
                    <a:stretch>
                      <a:fillRect/>
                    </a:stretch>
                  </pic:blipFill>
                  <pic:spPr bwMode="auto">
                    <a:xfrm>
                      <a:off x="0" y="0"/>
                      <a:ext cx="2298700" cy="1938020"/>
                    </a:xfrm>
                    <a:prstGeom prst="rect">
                      <a:avLst/>
                    </a:prstGeom>
                    <a:noFill/>
                    <a:ln w="3175">
                      <a:solidFill>
                        <a:schemeClr val="bg1"/>
                      </a:solidFill>
                    </a:ln>
                  </pic:spPr>
                </pic:pic>
              </a:graphicData>
            </a:graphic>
            <wp14:sizeRelH relativeFrom="page">
              <wp14:pctWidth>0</wp14:pctWidth>
            </wp14:sizeRelH>
            <wp14:sizeRelV relativeFrom="page">
              <wp14:pctHeight>0</wp14:pctHeight>
            </wp14:sizeRelV>
          </wp:anchor>
        </w:drawing>
      </w:r>
      <w:r w:rsidR="00D77923">
        <w:rPr>
          <w:noProof/>
        </w:rPr>
        <w:drawing>
          <wp:anchor distT="0" distB="0" distL="114300" distR="114300" simplePos="0" relativeHeight="251656201" behindDoc="0" locked="0" layoutInCell="1" allowOverlap="1" wp14:anchorId="46A2EB54" wp14:editId="4077C972">
            <wp:simplePos x="0" y="0"/>
            <wp:positionH relativeFrom="page">
              <wp:posOffset>447040</wp:posOffset>
            </wp:positionH>
            <wp:positionV relativeFrom="page">
              <wp:posOffset>2323465</wp:posOffset>
            </wp:positionV>
            <wp:extent cx="2308860" cy="3057525"/>
            <wp:effectExtent l="25400" t="25400" r="27940" b="15875"/>
            <wp:wrapThrough wrapText="bothSides">
              <wp:wrapPolygon edited="0">
                <wp:start x="-238" y="-179"/>
                <wp:lineTo x="-238" y="21533"/>
                <wp:lineTo x="21624" y="21533"/>
                <wp:lineTo x="21624" y="-179"/>
                <wp:lineTo x="-238" y="-179"/>
              </wp:wrapPolygon>
            </wp:wrapThrough>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308860" cy="3057525"/>
                    </a:xfrm>
                    <a:prstGeom prst="rect">
                      <a:avLst/>
                    </a:prstGeom>
                    <a:noFill/>
                    <a:ln w="6350">
                      <a:solidFill>
                        <a:schemeClr val="bg1"/>
                      </a:solidFill>
                    </a:ln>
                  </pic:spPr>
                </pic:pic>
              </a:graphicData>
            </a:graphic>
            <wp14:sizeRelH relativeFrom="page">
              <wp14:pctWidth>0</wp14:pctWidth>
            </wp14:sizeRelH>
            <wp14:sizeRelV relativeFrom="page">
              <wp14:pctHeight>0</wp14:pctHeight>
            </wp14:sizeRelV>
          </wp:anchor>
        </w:drawing>
      </w:r>
      <w:r w:rsidR="00803F05">
        <w:rPr>
          <w:noProof/>
        </w:rPr>
        <mc:AlternateContent>
          <mc:Choice Requires="wps">
            <w:drawing>
              <wp:anchor distT="0" distB="0" distL="114300" distR="114300" simplePos="0" relativeHeight="251657234" behindDoc="0" locked="0" layoutInCell="0" allowOverlap="1" wp14:anchorId="4ECD1BE6" wp14:editId="0D5D094D">
                <wp:simplePos x="0" y="0"/>
                <wp:positionH relativeFrom="page">
                  <wp:posOffset>3335020</wp:posOffset>
                </wp:positionH>
                <wp:positionV relativeFrom="page">
                  <wp:posOffset>3200400</wp:posOffset>
                </wp:positionV>
                <wp:extent cx="5974080" cy="521335"/>
                <wp:effectExtent l="0" t="0" r="0" b="12065"/>
                <wp:wrapTight wrapText="bothSides">
                  <wp:wrapPolygon edited="0">
                    <wp:start x="92" y="0"/>
                    <wp:lineTo x="92" y="21048"/>
                    <wp:lineTo x="21398" y="21048"/>
                    <wp:lineTo x="21398" y="0"/>
                    <wp:lineTo x="92" y="0"/>
                  </wp:wrapPolygon>
                </wp:wrapTight>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D17D94D" w14:textId="77777777" w:rsidR="00282DDA" w:rsidRPr="001644CE" w:rsidRDefault="00282DDA" w:rsidP="0048700D">
                            <w:pPr>
                              <w:pStyle w:val="Heading3"/>
                            </w:pPr>
                            <w:r>
                              <w:t>Kantara Initiative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8" type="#_x0000_t202" style="position:absolute;margin-left:262.6pt;margin-top:252pt;width:470.4pt;height:41.05pt;z-index:251657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" o:allowincell="f" filled="f" stroked="f">
                <v:textbox inset=",0,,0">
                  <w:txbxContent>
                    <w:p w14:paraId="2D17D94D" w14:textId="77777777" w:rsidR="00282DDA" w:rsidRPr="001644CE" w:rsidRDefault="00282DDA" w:rsidP="0048700D">
                      <w:pPr>
                        <w:pStyle w:val="Heading3"/>
                      </w:pPr>
                      <w:r>
                        <w:t>Kantara Initiative</w:t>
                      </w:r>
                    </w:p>
                  </w:txbxContent>
                </v:textbox>
                <w10:wrap type="tight" anchorx="page" anchory="page"/>
              </v:shape>
            </w:pict>
          </mc:Fallback>
        </mc:AlternateContent>
      </w:r>
      <w:r w:rsidR="00C676B1" w:rsidRPr="00C676B1">
        <w:rPr>
          <w:noProof/>
        </w:rPr>
        <w:t xml:space="preserve"> </w:t>
      </w:r>
      <w:r w:rsidR="00A547FA">
        <w:rPr>
          <w:noProof/>
        </w:rPr>
        <w:drawing>
          <wp:anchor distT="0" distB="0" distL="114300" distR="114300" simplePos="0" relativeHeight="251657252" behindDoc="0" locked="0" layoutInCell="1" allowOverlap="1" wp14:anchorId="71E41904" wp14:editId="245ACF9B">
            <wp:simplePos x="0" y="0"/>
            <wp:positionH relativeFrom="page">
              <wp:posOffset>434340</wp:posOffset>
            </wp:positionH>
            <wp:positionV relativeFrom="page">
              <wp:posOffset>457200</wp:posOffset>
            </wp:positionV>
            <wp:extent cx="9189720" cy="2953385"/>
            <wp:effectExtent l="25400" t="0" r="5080" b="0"/>
            <wp:wrapNone/>
            <wp:docPr id="31" name="Picture 2" descr=":p2-spec-brochure-fc12-R2:Assets: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spec-brochure-fc12-R2:Assets:interiorOverlay.png"/>
                    <pic:cNvPicPr>
                      <a:picLocks noChangeAspect="1" noChangeArrowheads="1"/>
                    </pic:cNvPicPr>
                  </pic:nvPicPr>
                  <pic:blipFill>
                    <a:blip r:embed="rId23"/>
                    <a:srcRect/>
                    <a:stretch>
                      <a:fillRect/>
                    </a:stretch>
                  </pic:blipFill>
                  <pic:spPr bwMode="auto">
                    <a:xfrm>
                      <a:off x="0" y="0"/>
                      <a:ext cx="9189720" cy="2953385"/>
                    </a:xfrm>
                    <a:prstGeom prst="rect">
                      <a:avLst/>
                    </a:prstGeom>
                    <a:noFill/>
                    <a:ln w="9525">
                      <a:noFill/>
                      <a:miter lim="800000"/>
                      <a:headEnd/>
                      <a:tailEnd/>
                    </a:ln>
                  </pic:spPr>
                </pic:pic>
              </a:graphicData>
            </a:graphic>
          </wp:anchor>
        </w:drawing>
      </w:r>
      <w:r w:rsidR="00FF19A4">
        <w:rPr>
          <w:noProof/>
        </w:rPr>
        <mc:AlternateContent>
          <mc:Choice Requires="wps">
            <w:drawing>
              <wp:anchor distT="0" distB="0" distL="114300" distR="114300" simplePos="0" relativeHeight="251657254" behindDoc="0" locked="0" layoutInCell="0" allowOverlap="1" wp14:anchorId="5E731FC4" wp14:editId="01968CC1">
                <wp:simplePos x="0" y="0"/>
                <wp:positionH relativeFrom="page">
                  <wp:posOffset>720725</wp:posOffset>
                </wp:positionH>
                <wp:positionV relativeFrom="page">
                  <wp:posOffset>589915</wp:posOffset>
                </wp:positionV>
                <wp:extent cx="5794375" cy="584835"/>
                <wp:effectExtent l="0" t="0" r="0" b="24765"/>
                <wp:wrapTight wrapText="bothSides">
                  <wp:wrapPolygon edited="0">
                    <wp:start x="95" y="0"/>
                    <wp:lineTo x="189" y="21577"/>
                    <wp:lineTo x="21399" y="21577"/>
                    <wp:lineTo x="21399" y="0"/>
                    <wp:lineTo x="95" y="0"/>
                  </wp:wrapPolygon>
                </wp:wrapTight>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C8ED2B7" w14:textId="77777777" w:rsidR="00282DDA" w:rsidRPr="001644CE" w:rsidRDefault="00282DDA" w:rsidP="0048700D">
                            <w:pPr>
                              <w:pStyle w:val="Heading1"/>
                            </w:pPr>
                            <w:r>
                              <w:t>Trust in Identity Services…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9" type="#_x0000_t202" style="position:absolute;margin-left:56.75pt;margin-top:46.45pt;width:456.25pt;height:46.05pt;z-index:251657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" o:allowincell="f" filled="f" stroked="f">
                <v:textbox inset=",0,,0">
                  <w:txbxContent>
                    <w:p w14:paraId="4C8ED2B7" w14:textId="77777777" w:rsidR="00282DDA" w:rsidRPr="001644CE" w:rsidRDefault="00282DDA" w:rsidP="0048700D">
                      <w:pPr>
                        <w:pStyle w:val="Heading1"/>
                      </w:pPr>
                      <w:r>
                        <w:t>Trust in Identity Services…</w:t>
                      </w:r>
                    </w:p>
                  </w:txbxContent>
                </v:textbox>
                <w10:wrap type="tight" anchorx="page" anchory="page"/>
              </v:shape>
            </w:pict>
          </mc:Fallback>
        </mc:AlternateContent>
      </w:r>
      <w:r w:rsidR="00872BC7" w:rsidRPr="00872BC7">
        <w:rPr>
          <w:noProof/>
        </w:rPr>
        <w:t xml:space="preserve"> </w:t>
      </w:r>
    </w:p>
    <w:sectPr w:rsidR="0048700D" w:rsidSect="0048700D">
      <w:headerReference w:type="default" r:id="rId24"/>
      <w:headerReference w:type="first" r:id="rId25"/>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6CB0D2" w14:textId="77777777" w:rsidR="003343F1" w:rsidRDefault="003343F1">
      <w:r>
        <w:separator/>
      </w:r>
    </w:p>
  </w:endnote>
  <w:endnote w:type="continuationSeparator" w:id="0">
    <w:p w14:paraId="46FFA4C6" w14:textId="77777777" w:rsidR="003343F1" w:rsidRDefault="00334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メイリオ">
    <w:charset w:val="4E"/>
    <w:family w:val="auto"/>
    <w:pitch w:val="variable"/>
    <w:sig w:usb0="E10102FF" w:usb1="EAC7FFFF" w:usb2="00010012" w:usb3="00000000" w:csb0="0002009F" w:csb1="00000000"/>
  </w:font>
  <w:font w:name="Times">
    <w:panose1 w:val="02000500000000000000"/>
    <w:charset w:val="00"/>
    <w:family w:val="auto"/>
    <w:pitch w:val="variable"/>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556E8C" w14:textId="77777777" w:rsidR="003343F1" w:rsidRDefault="003343F1">
      <w:r>
        <w:separator/>
      </w:r>
    </w:p>
  </w:footnote>
  <w:footnote w:type="continuationSeparator" w:id="0">
    <w:p w14:paraId="24835792" w14:textId="77777777" w:rsidR="003343F1" w:rsidRDefault="003343F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1E6EA" w14:textId="77777777" w:rsidR="00282DDA" w:rsidRDefault="00282DDA">
    <w:pPr>
      <w:pStyle w:val="Header"/>
    </w:pPr>
    <w:r>
      <w:rPr>
        <w:noProof/>
      </w:rPr>
      <mc:AlternateContent>
        <mc:Choice Requires="wps">
          <w:drawing>
            <wp:anchor distT="0" distB="0" distL="114300" distR="114300" simplePos="0" relativeHeight="251658240" behindDoc="0" locked="0" layoutInCell="0" allowOverlap="1" wp14:anchorId="68067BBB" wp14:editId="5BC5A7A6">
              <wp:simplePos x="0" y="0"/>
              <wp:positionH relativeFrom="page">
                <wp:posOffset>457200</wp:posOffset>
              </wp:positionH>
              <wp:positionV relativeFrom="page">
                <wp:posOffset>1718945</wp:posOffset>
              </wp:positionV>
              <wp:extent cx="9144000" cy="5600700"/>
              <wp:effectExtent l="0" t="4445" r="0" b="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60070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135.35pt;width:10in;height:44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B795D" w14:textId="77777777" w:rsidR="00282DDA" w:rsidRDefault="00282DDA">
    <w:pPr>
      <w:pStyle w:val="Header"/>
    </w:pPr>
    <w:r>
      <w:rPr>
        <w:noProof/>
      </w:rPr>
      <mc:AlternateContent>
        <mc:Choice Requires="wps">
          <w:drawing>
            <wp:anchor distT="0" distB="0" distL="114300" distR="114300" simplePos="0" relativeHeight="251658236" behindDoc="0" locked="0" layoutInCell="0" allowOverlap="1" wp14:anchorId="48BD68AA" wp14:editId="25652809">
              <wp:simplePos x="0" y="0"/>
              <wp:positionH relativeFrom="page">
                <wp:posOffset>7026275</wp:posOffset>
              </wp:positionH>
              <wp:positionV relativeFrom="page">
                <wp:posOffset>457200</wp:posOffset>
              </wp:positionV>
              <wp:extent cx="2587625" cy="6812280"/>
              <wp:effectExtent l="3175"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53.25pt;margin-top:36pt;width:203.75pt;height:536.4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5" behindDoc="0" locked="0" layoutInCell="0" allowOverlap="1" wp14:anchorId="34BDB8C9" wp14:editId="6D66D6DA">
              <wp:simplePos x="0" y="0"/>
              <wp:positionH relativeFrom="page">
                <wp:posOffset>3747770</wp:posOffset>
              </wp:positionH>
              <wp:positionV relativeFrom="page">
                <wp:posOffset>457200</wp:posOffset>
              </wp:positionV>
              <wp:extent cx="2587625" cy="6812280"/>
              <wp:effectExtent l="1270" t="0" r="1905"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95.1pt;margin-top:36pt;width:203.75pt;height:536.4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1D4D4F40" wp14:editId="39E60D03">
              <wp:simplePos x="0" y="0"/>
              <wp:positionH relativeFrom="page">
                <wp:posOffset>457200</wp:posOffset>
              </wp:positionH>
              <wp:positionV relativeFrom="page">
                <wp:posOffset>457200</wp:posOffset>
              </wp:positionV>
              <wp:extent cx="2587625" cy="6812280"/>
              <wp:effectExtent l="0" t="0" r="3175"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36pt;width:203.75pt;height:536.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6884A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34D5062"/>
    <w:multiLevelType w:val="hybridMultilevel"/>
    <w:tmpl w:val="F40E4E60"/>
    <w:lvl w:ilvl="0" w:tplc="F880EA0C">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2C63F6"/>
    <w:multiLevelType w:val="hybridMultilevel"/>
    <w:tmpl w:val="3380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957656"/>
    <w:multiLevelType w:val="hybridMultilevel"/>
    <w:tmpl w:val="F2541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812D84"/>
    <w:multiLevelType w:val="multilevel"/>
    <w:tmpl w:val="B58E9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A051C55"/>
    <w:multiLevelType w:val="multilevel"/>
    <w:tmpl w:val="2D825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AC37712"/>
    <w:multiLevelType w:val="hybridMultilevel"/>
    <w:tmpl w:val="7824A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7"/>
  </w:num>
  <w:num w:numId="4">
    <w:abstractNumId w:val="1"/>
  </w:num>
  <w:num w:numId="5">
    <w:abstractNumId w:val="2"/>
  </w:num>
  <w:num w:numId="6">
    <w:abstractNumId w:val="3"/>
  </w:num>
  <w:num w:numId="7">
    <w:abstractNumId w:val="8"/>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48700D"/>
    <w:rsid w:val="00081167"/>
    <w:rsid w:val="00090F6E"/>
    <w:rsid w:val="000B3685"/>
    <w:rsid w:val="000F2803"/>
    <w:rsid w:val="0013527C"/>
    <w:rsid w:val="001A4E80"/>
    <w:rsid w:val="0027736C"/>
    <w:rsid w:val="00282DDA"/>
    <w:rsid w:val="002C3F11"/>
    <w:rsid w:val="003343F1"/>
    <w:rsid w:val="003532AE"/>
    <w:rsid w:val="00355E27"/>
    <w:rsid w:val="00373E5A"/>
    <w:rsid w:val="003A1754"/>
    <w:rsid w:val="004460B8"/>
    <w:rsid w:val="00456C25"/>
    <w:rsid w:val="00473E11"/>
    <w:rsid w:val="0048700D"/>
    <w:rsid w:val="00490793"/>
    <w:rsid w:val="00510A44"/>
    <w:rsid w:val="005249E4"/>
    <w:rsid w:val="00577AB2"/>
    <w:rsid w:val="005B37FF"/>
    <w:rsid w:val="00617FDD"/>
    <w:rsid w:val="006D7392"/>
    <w:rsid w:val="00711890"/>
    <w:rsid w:val="007128F9"/>
    <w:rsid w:val="00715C0C"/>
    <w:rsid w:val="007175B4"/>
    <w:rsid w:val="00803F05"/>
    <w:rsid w:val="00844F62"/>
    <w:rsid w:val="00872BC7"/>
    <w:rsid w:val="008B6762"/>
    <w:rsid w:val="009A18CA"/>
    <w:rsid w:val="009E3090"/>
    <w:rsid w:val="009F5E6F"/>
    <w:rsid w:val="00A150D9"/>
    <w:rsid w:val="00A30E88"/>
    <w:rsid w:val="00A40437"/>
    <w:rsid w:val="00A547FA"/>
    <w:rsid w:val="00B258D9"/>
    <w:rsid w:val="00BE6C23"/>
    <w:rsid w:val="00C142FD"/>
    <w:rsid w:val="00C20B4E"/>
    <w:rsid w:val="00C21043"/>
    <w:rsid w:val="00C676B1"/>
    <w:rsid w:val="00C97488"/>
    <w:rsid w:val="00CC605D"/>
    <w:rsid w:val="00CD1AB6"/>
    <w:rsid w:val="00CD1C02"/>
    <w:rsid w:val="00CD26C8"/>
    <w:rsid w:val="00CD77ED"/>
    <w:rsid w:val="00CF2623"/>
    <w:rsid w:val="00D24275"/>
    <w:rsid w:val="00D449DB"/>
    <w:rsid w:val="00D524BE"/>
    <w:rsid w:val="00D77923"/>
    <w:rsid w:val="00DA46C3"/>
    <w:rsid w:val="00F72621"/>
    <w:rsid w:val="00FC11BA"/>
    <w:rsid w:val="00FF1172"/>
    <w:rsid w:val="00FF19A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F1A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uiPriority="9" w:qFormat="1"/>
    <w:lsdException w:name="heading 4" w:uiPriority="9" w:qFormat="1"/>
    <w:lsdException w:name="Body Text" w:uiPriority="99"/>
    <w:lsdException w:name="Subtitle" w:uiPriority="11" w:qFormat="1"/>
    <w:lsdException w:name="Body Text 2" w:uiPriority="99"/>
    <w:lsdException w:name="Hyperlink" w:uiPriority="99"/>
    <w:lsdException w:name="Strong" w:uiPriority="22" w:qFormat="1"/>
    <w:lsdException w:name="Normal (Web)" w:uiPriority="99"/>
  </w:latentStyles>
  <w:style w:type="paragraph" w:default="1" w:styleId="Normal">
    <w:name w:val="Normal"/>
    <w:qFormat/>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6FA41C" w:themeColor="text2"/>
      <w:sz w:val="72"/>
      <w:szCs w:val="32"/>
    </w:rPr>
  </w:style>
  <w:style w:type="paragraph" w:styleId="Heading2">
    <w:name w:val="heading 2"/>
    <w:basedOn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6FA41C" w:themeColor="text2"/>
      <w:sz w:val="36"/>
    </w:rPr>
  </w:style>
  <w:style w:type="character" w:customStyle="1" w:styleId="FooterChar">
    <w:name w:val="Footer Char"/>
    <w:basedOn w:val="DefaultParagraphFont"/>
    <w:link w:val="Footer"/>
    <w:uiPriority w:val="99"/>
    <w:rsid w:val="001644CE"/>
    <w:rPr>
      <w:color w:val="6FA41C"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6FA41C"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6FA41C"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6FA41C"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semiHidden/>
    <w:unhideWhenUsed/>
    <w:rsid w:val="001644CE"/>
    <w:rPr>
      <w:color w:val="7F7F7F" w:themeColor="text1" w:themeTint="80"/>
      <w:szCs w:val="16"/>
    </w:rPr>
  </w:style>
  <w:style w:type="character" w:customStyle="1" w:styleId="BodyText3Char">
    <w:name w:val="Body Text 3 Char"/>
    <w:basedOn w:val="DefaultParagraphFont"/>
    <w:link w:val="BodyText3"/>
    <w:uiPriority w:val="99"/>
    <w:semiHidden/>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themeColor="text1" w:themeTint="80"/>
      <w:sz w:val="22"/>
    </w:rPr>
  </w:style>
  <w:style w:type="character" w:styleId="Strong">
    <w:name w:val="Strong"/>
    <w:basedOn w:val="DefaultParagraphFont"/>
    <w:uiPriority w:val="22"/>
    <w:qFormat/>
    <w:rsid w:val="00FC11BA"/>
    <w:rPr>
      <w:b/>
      <w:bCs/>
    </w:rPr>
  </w:style>
  <w:style w:type="paragraph" w:styleId="NormalWeb">
    <w:name w:val="Normal (Web)"/>
    <w:basedOn w:val="Normal"/>
    <w:uiPriority w:val="99"/>
    <w:unhideWhenUsed/>
    <w:rsid w:val="00CC605D"/>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CC605D"/>
    <w:rPr>
      <w:color w:val="0000FF"/>
      <w:u w:val="single"/>
    </w:rPr>
  </w:style>
  <w:style w:type="paragraph" w:styleId="ListParagraph">
    <w:name w:val="List Paragraph"/>
    <w:basedOn w:val="Normal"/>
    <w:rsid w:val="00617FDD"/>
    <w:pPr>
      <w:ind w:left="720"/>
      <w:contextualSpacing/>
    </w:pPr>
  </w:style>
  <w:style w:type="character" w:styleId="FollowedHyperlink">
    <w:name w:val="FollowedHyperlink"/>
    <w:basedOn w:val="DefaultParagraphFont"/>
    <w:rsid w:val="00617FDD"/>
    <w:rPr>
      <w:color w:val="C0F05D"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uiPriority="9" w:qFormat="1"/>
    <w:lsdException w:name="heading 4" w:uiPriority="9" w:qFormat="1"/>
    <w:lsdException w:name="Body Text" w:uiPriority="99"/>
    <w:lsdException w:name="Subtitle" w:uiPriority="11" w:qFormat="1"/>
    <w:lsdException w:name="Body Text 2" w:uiPriority="99"/>
    <w:lsdException w:name="Hyperlink" w:uiPriority="99"/>
    <w:lsdException w:name="Strong" w:uiPriority="22" w:qFormat="1"/>
    <w:lsdException w:name="Normal (Web)" w:uiPriority="99"/>
  </w:latentStyles>
  <w:style w:type="paragraph" w:default="1" w:styleId="Normal">
    <w:name w:val="Normal"/>
    <w:qFormat/>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6FA41C" w:themeColor="text2"/>
      <w:sz w:val="72"/>
      <w:szCs w:val="32"/>
    </w:rPr>
  </w:style>
  <w:style w:type="paragraph" w:styleId="Heading2">
    <w:name w:val="heading 2"/>
    <w:basedOn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6FA41C" w:themeColor="text2"/>
      <w:sz w:val="36"/>
    </w:rPr>
  </w:style>
  <w:style w:type="character" w:customStyle="1" w:styleId="FooterChar">
    <w:name w:val="Footer Char"/>
    <w:basedOn w:val="DefaultParagraphFont"/>
    <w:link w:val="Footer"/>
    <w:uiPriority w:val="99"/>
    <w:rsid w:val="001644CE"/>
    <w:rPr>
      <w:color w:val="6FA41C"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6FA41C"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6FA41C"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6FA41C"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semiHidden/>
    <w:unhideWhenUsed/>
    <w:rsid w:val="001644CE"/>
    <w:rPr>
      <w:color w:val="7F7F7F" w:themeColor="text1" w:themeTint="80"/>
      <w:szCs w:val="16"/>
    </w:rPr>
  </w:style>
  <w:style w:type="character" w:customStyle="1" w:styleId="BodyText3Char">
    <w:name w:val="Body Text 3 Char"/>
    <w:basedOn w:val="DefaultParagraphFont"/>
    <w:link w:val="BodyText3"/>
    <w:uiPriority w:val="99"/>
    <w:semiHidden/>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themeColor="text1" w:themeTint="80"/>
      <w:sz w:val="22"/>
    </w:rPr>
  </w:style>
  <w:style w:type="character" w:styleId="Strong">
    <w:name w:val="Strong"/>
    <w:basedOn w:val="DefaultParagraphFont"/>
    <w:uiPriority w:val="22"/>
    <w:qFormat/>
    <w:rsid w:val="00FC11BA"/>
    <w:rPr>
      <w:b/>
      <w:bCs/>
    </w:rPr>
  </w:style>
  <w:style w:type="paragraph" w:styleId="NormalWeb">
    <w:name w:val="Normal (Web)"/>
    <w:basedOn w:val="Normal"/>
    <w:uiPriority w:val="99"/>
    <w:unhideWhenUsed/>
    <w:rsid w:val="00CC605D"/>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CC605D"/>
    <w:rPr>
      <w:color w:val="0000FF"/>
      <w:u w:val="single"/>
    </w:rPr>
  </w:style>
  <w:style w:type="paragraph" w:styleId="ListParagraph">
    <w:name w:val="List Paragraph"/>
    <w:basedOn w:val="Normal"/>
    <w:rsid w:val="00617FDD"/>
    <w:pPr>
      <w:ind w:left="720"/>
      <w:contextualSpacing/>
    </w:pPr>
  </w:style>
  <w:style w:type="character" w:styleId="FollowedHyperlink">
    <w:name w:val="FollowedHyperlink"/>
    <w:basedOn w:val="DefaultParagraphFont"/>
    <w:rsid w:val="00617FDD"/>
    <w:rPr>
      <w:color w:val="C0F05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19072">
      <w:bodyDiv w:val="1"/>
      <w:marLeft w:val="0"/>
      <w:marRight w:val="0"/>
      <w:marTop w:val="0"/>
      <w:marBottom w:val="0"/>
      <w:divBdr>
        <w:top w:val="none" w:sz="0" w:space="0" w:color="auto"/>
        <w:left w:val="none" w:sz="0" w:space="0" w:color="auto"/>
        <w:bottom w:val="none" w:sz="0" w:space="0" w:color="auto"/>
        <w:right w:val="none" w:sz="0" w:space="0" w:color="auto"/>
      </w:divBdr>
    </w:div>
    <w:div w:id="434326325">
      <w:bodyDiv w:val="1"/>
      <w:marLeft w:val="0"/>
      <w:marRight w:val="0"/>
      <w:marTop w:val="0"/>
      <w:marBottom w:val="0"/>
      <w:divBdr>
        <w:top w:val="none" w:sz="0" w:space="0" w:color="auto"/>
        <w:left w:val="none" w:sz="0" w:space="0" w:color="auto"/>
        <w:bottom w:val="none" w:sz="0" w:space="0" w:color="auto"/>
        <w:right w:val="none" w:sz="0" w:space="0" w:color="auto"/>
      </w:divBdr>
    </w:div>
    <w:div w:id="843663972">
      <w:bodyDiv w:val="1"/>
      <w:marLeft w:val="0"/>
      <w:marRight w:val="0"/>
      <w:marTop w:val="0"/>
      <w:marBottom w:val="0"/>
      <w:divBdr>
        <w:top w:val="none" w:sz="0" w:space="0" w:color="auto"/>
        <w:left w:val="none" w:sz="0" w:space="0" w:color="auto"/>
        <w:bottom w:val="none" w:sz="0" w:space="0" w:color="auto"/>
        <w:right w:val="none" w:sz="0" w:space="0" w:color="auto"/>
      </w:divBdr>
    </w:div>
    <w:div w:id="889148323">
      <w:bodyDiv w:val="1"/>
      <w:marLeft w:val="0"/>
      <w:marRight w:val="0"/>
      <w:marTop w:val="0"/>
      <w:marBottom w:val="0"/>
      <w:divBdr>
        <w:top w:val="none" w:sz="0" w:space="0" w:color="auto"/>
        <w:left w:val="none" w:sz="0" w:space="0" w:color="auto"/>
        <w:bottom w:val="none" w:sz="0" w:space="0" w:color="auto"/>
        <w:right w:val="none" w:sz="0" w:space="0" w:color="auto"/>
      </w:divBdr>
    </w:div>
    <w:div w:id="953486849">
      <w:bodyDiv w:val="1"/>
      <w:marLeft w:val="0"/>
      <w:marRight w:val="0"/>
      <w:marTop w:val="0"/>
      <w:marBottom w:val="0"/>
      <w:divBdr>
        <w:top w:val="none" w:sz="0" w:space="0" w:color="auto"/>
        <w:left w:val="none" w:sz="0" w:space="0" w:color="auto"/>
        <w:bottom w:val="none" w:sz="0" w:space="0" w:color="auto"/>
        <w:right w:val="none" w:sz="0" w:space="0" w:color="auto"/>
      </w:divBdr>
    </w:div>
    <w:div w:id="1032027234">
      <w:bodyDiv w:val="1"/>
      <w:marLeft w:val="0"/>
      <w:marRight w:val="0"/>
      <w:marTop w:val="0"/>
      <w:marBottom w:val="0"/>
      <w:divBdr>
        <w:top w:val="none" w:sz="0" w:space="0" w:color="auto"/>
        <w:left w:val="none" w:sz="0" w:space="0" w:color="auto"/>
        <w:bottom w:val="none" w:sz="0" w:space="0" w:color="auto"/>
        <w:right w:val="none" w:sz="0" w:space="0" w:color="auto"/>
      </w:divBdr>
    </w:div>
    <w:div w:id="1066957164">
      <w:bodyDiv w:val="1"/>
      <w:marLeft w:val="0"/>
      <w:marRight w:val="0"/>
      <w:marTop w:val="0"/>
      <w:marBottom w:val="0"/>
      <w:divBdr>
        <w:top w:val="none" w:sz="0" w:space="0" w:color="auto"/>
        <w:left w:val="none" w:sz="0" w:space="0" w:color="auto"/>
        <w:bottom w:val="none" w:sz="0" w:space="0" w:color="auto"/>
        <w:right w:val="none" w:sz="0" w:space="0" w:color="auto"/>
      </w:divBdr>
    </w:div>
    <w:div w:id="1281691654">
      <w:bodyDiv w:val="1"/>
      <w:marLeft w:val="0"/>
      <w:marRight w:val="0"/>
      <w:marTop w:val="0"/>
      <w:marBottom w:val="0"/>
      <w:divBdr>
        <w:top w:val="none" w:sz="0" w:space="0" w:color="auto"/>
        <w:left w:val="none" w:sz="0" w:space="0" w:color="auto"/>
        <w:bottom w:val="none" w:sz="0" w:space="0" w:color="auto"/>
        <w:right w:val="none" w:sz="0" w:space="0" w:color="auto"/>
      </w:divBdr>
    </w:div>
    <w:div w:id="12825650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9.jpeg"/><Relationship Id="rId21" Type="http://schemas.microsoft.com/office/2007/relationships/hdphoto" Target="media/hdphoto1.wdp"/><Relationship Id="rId22" Type="http://schemas.openxmlformats.org/officeDocument/2006/relationships/image" Target="media/image10.jpg"/><Relationship Id="rId23" Type="http://schemas.openxmlformats.org/officeDocument/2006/relationships/image" Target="media/image11.png"/><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hyperlink" Target="http://kantarainitiative.org" TargetMode="External"/><Relationship Id="rId12" Type="http://schemas.openxmlformats.org/officeDocument/2006/relationships/hyperlink" Target="mailto:connect@kantarainitiative.org" TargetMode="External"/><Relationship Id="rId13" Type="http://schemas.openxmlformats.org/officeDocument/2006/relationships/hyperlink" Target="http://kantarainitiative.org" TargetMode="External"/><Relationship Id="rId14" Type="http://schemas.openxmlformats.org/officeDocument/2006/relationships/hyperlink" Target="mailto:connect@kantarainitiative.org"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Orchid:Applications:Microsoft%20Office%202011:Office:Media:Templates:Publishing%20Layout%20View:Brochures:Flow%20Trifold%20Brochure.dotx" TargetMode="External"/></Relationships>
</file>

<file path=word/theme/theme1.xml><?xml version="1.0" encoding="utf-8"?>
<a:theme xmlns:a="http://schemas.openxmlformats.org/drawingml/2006/main" name="Office Theme">
  <a:themeElements>
    <a:clrScheme name="Flow Trifold Brochure">
      <a:dk1>
        <a:sysClr val="windowText" lastClr="000000"/>
      </a:dk1>
      <a:lt1>
        <a:sysClr val="window" lastClr="FFFFFF"/>
      </a:lt1>
      <a:dk2>
        <a:srgbClr val="6FA41C"/>
      </a:dk2>
      <a:lt2>
        <a:srgbClr val="9CC542"/>
      </a:lt2>
      <a:accent1>
        <a:srgbClr val="F4DB09"/>
      </a:accent1>
      <a:accent2>
        <a:srgbClr val="EE8D02"/>
      </a:accent2>
      <a:accent3>
        <a:srgbClr val="BE2602"/>
      </a:accent3>
      <a:accent4>
        <a:srgbClr val="3270BC"/>
      </a:accent4>
      <a:accent5>
        <a:srgbClr val="982BF4"/>
      </a:accent5>
      <a:accent6>
        <a:srgbClr val="5A1098"/>
      </a:accent6>
      <a:hlink>
        <a:srgbClr val="496116"/>
      </a:hlink>
      <a:folHlink>
        <a:srgbClr val="C0F05D"/>
      </a:folHlink>
    </a:clrScheme>
    <a:fontScheme name="Flow Trifold Brochure">
      <a:majorFont>
        <a:latin typeface="Corbel"/>
        <a:ea typeface=""/>
        <a:cs typeface=""/>
        <a:font script="Jpan" typeface="メイリオ"/>
      </a:majorFont>
      <a:minorFont>
        <a:latin typeface="Corbel"/>
        <a:ea typeface=""/>
        <a:cs typeface=""/>
        <a:font script="Jpan" typeface="メイリオ"/>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Flow Trifold Brochure.dotx</Template>
  <TotalTime>4</TotalTime>
  <Pages>2</Pages>
  <Words>4</Words>
  <Characters>28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Brennan</dc:creator>
  <cp:keywords/>
  <dc:description/>
  <cp:lastModifiedBy>Joan Brennan</cp:lastModifiedBy>
  <cp:revision>3</cp:revision>
  <cp:lastPrinted>2014-02-23T23:39:00Z</cp:lastPrinted>
  <dcterms:created xsi:type="dcterms:W3CDTF">2015-01-08T18:20:00Z</dcterms:created>
  <dcterms:modified xsi:type="dcterms:W3CDTF">2015-01-08T18:23:00Z</dcterms:modified>
  <cp:category/>
</cp:coreProperties>
</file>