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7DB6B" w14:textId="77777777" w:rsidR="003B5C36" w:rsidRDefault="003B5C36" w:rsidP="003B5C36">
      <w:pPr>
        <w:widowControl w:val="0"/>
        <w:spacing w:after="100"/>
      </w:pPr>
      <w:r>
        <w:rPr>
          <w:b/>
          <w:color w:val="C69200"/>
          <w:sz w:val="24"/>
          <w:szCs w:val="24"/>
        </w:rPr>
        <w:t xml:space="preserve">Option </w:t>
      </w:r>
      <w:proofErr w:type="spellStart"/>
      <w:r>
        <w:rPr>
          <w:b/>
          <w:color w:val="C69200"/>
          <w:sz w:val="24"/>
          <w:szCs w:val="24"/>
        </w:rPr>
        <w:t>NonAssertion</w:t>
      </w:r>
      <w:proofErr w:type="spellEnd"/>
      <w:r>
        <w:rPr>
          <w:b/>
          <w:color w:val="C69200"/>
          <w:sz w:val="24"/>
          <w:szCs w:val="24"/>
        </w:rPr>
        <w:t xml:space="preserve"> Covenant</w:t>
      </w:r>
    </w:p>
    <w:p w14:paraId="71E98544" w14:textId="77777777" w:rsidR="003B5C36" w:rsidRDefault="003B5C36" w:rsidP="003B5C36">
      <w:pPr>
        <w:widowControl w:val="0"/>
        <w:spacing w:after="100"/>
      </w:pPr>
      <w:r>
        <w:rPr>
          <w:color w:val="C69200"/>
          <w:sz w:val="24"/>
          <w:szCs w:val="24"/>
        </w:rPr>
        <w:t>"You" (or "Your") means each Participant. "Licensed Materials," "Participation," and other terms defined in the Kantara Initiative Intellectual Property Rights Policy are used here as defined in that policy.</w:t>
      </w:r>
    </w:p>
    <w:p w14:paraId="26AA6309" w14:textId="77777777" w:rsidR="003B5C36" w:rsidRDefault="003B5C36" w:rsidP="003B5C36">
      <w:pPr>
        <w:widowControl w:val="0"/>
        <w:spacing w:after="100"/>
      </w:pPr>
      <w:r>
        <w:rPr>
          <w:color w:val="C69200"/>
          <w:sz w:val="24"/>
          <w:szCs w:val="24"/>
        </w:rPr>
        <w:t>You irrevocably grant a perpetual, worldwide, non-exclusive, no-charge, royalty-free, irrevocable copyright license to reproduce, prepare derivative works of, publicly display, publicly perform, sublicense, and distribute Your Licensed Materials, and such derivative works, to Kantara Initiative and to all users and recipients of any Technical Specifications or [other [Recommendations]] issued by a Work Group in which you are a Participant.</w:t>
      </w:r>
    </w:p>
    <w:p w14:paraId="71A6284F" w14:textId="77777777" w:rsidR="003B5C36" w:rsidRDefault="003B5C36" w:rsidP="003B5C36">
      <w:pPr>
        <w:widowControl w:val="0"/>
        <w:spacing w:after="100"/>
      </w:pPr>
      <w:r>
        <w:rPr>
          <w:color w:val="C69200"/>
          <w:sz w:val="24"/>
          <w:szCs w:val="24"/>
        </w:rPr>
        <w:t>You represent that each of Your Licensed Materials is Your original creation, or otherwise properly identifies any holders of copyright interests in those materials and any relevant restrictions on their re-use; and that You have all rights and permissions required to make the grants, acknowledgments, and agreements stated here with respect to those materials.</w:t>
      </w:r>
    </w:p>
    <w:p w14:paraId="0E6548F3" w14:textId="77777777" w:rsidR="003B5C36" w:rsidRDefault="003B5C36" w:rsidP="003B5C36">
      <w:pPr>
        <w:widowControl w:val="0"/>
        <w:spacing w:after="100"/>
      </w:pPr>
      <w:r>
        <w:rPr>
          <w:color w:val="C69200"/>
          <w:sz w:val="24"/>
          <w:szCs w:val="24"/>
        </w:rPr>
        <w:t>You irrevocably covenant that, except as provided in the following paragraph, you will not assert, against any person who makes, has made, uses, offers to sell, sells, imports or otherwise distributes products or services that implement any Technical Specifications or [other [Recommendations]] issued by a Work Group in which you are a Participant, any patent claims licensable by You that necessarily are infringed by Your Licensed Materials alone, or by combination of Your Licensed Materials with that Technical Specification [or other [Recommendation]].</w:t>
      </w:r>
    </w:p>
    <w:p w14:paraId="5EAC5BA1" w14:textId="77777777" w:rsidR="003B5C36" w:rsidRDefault="003B5C36" w:rsidP="003B5C36">
      <w:pPr>
        <w:widowControl w:val="0"/>
        <w:spacing w:after="100"/>
      </w:pPr>
      <w:r>
        <w:rPr>
          <w:color w:val="C69200"/>
          <w:sz w:val="24"/>
          <w:szCs w:val="24"/>
        </w:rPr>
        <w:t xml:space="preserve">If any entity institutes patent litigation against You or any other entity (including a cross- claim or counterclaim in a lawsuit) alleging that Your Licensed Materials, or the Technical Specification [or other [Recommendation]] to which You have submitted them, constitutes direct or contributory patent infringement, then your non-assertion covenant in </w:t>
      </w:r>
      <w:proofErr w:type="spellStart"/>
      <w:r>
        <w:rPr>
          <w:color w:val="C69200"/>
          <w:sz w:val="24"/>
          <w:szCs w:val="24"/>
        </w:rPr>
        <w:t>favor</w:t>
      </w:r>
      <w:proofErr w:type="spellEnd"/>
      <w:r>
        <w:rPr>
          <w:color w:val="C69200"/>
          <w:sz w:val="24"/>
          <w:szCs w:val="24"/>
        </w:rPr>
        <w:t xml:space="preserve"> of that entity shall terminate as of the date such litigation is filed.</w:t>
      </w:r>
    </w:p>
    <w:p w14:paraId="15442906" w14:textId="77777777" w:rsidR="00A16E0F" w:rsidRDefault="003B5C36">
      <w:bookmarkStart w:id="0" w:name="_GoBack"/>
      <w:bookmarkEnd w:id="0"/>
    </w:p>
    <w:sectPr w:rsidR="00A16E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C36"/>
    <w:rsid w:val="003B5C36"/>
    <w:rsid w:val="00504244"/>
    <w:rsid w:val="00ED6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D4E87"/>
  <w15:chartTrackingRefBased/>
  <w15:docId w15:val="{BB3AB634-6D07-4B98-82CF-3DB746658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3B5C36"/>
    <w:pPr>
      <w:spacing w:after="0" w:line="276" w:lineRule="auto"/>
    </w:pPr>
    <w:rPr>
      <w:rFonts w:ascii="Arial" w:eastAsia="Arial"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Wallis</dc:creator>
  <cp:keywords/>
  <dc:description/>
  <cp:lastModifiedBy>Colin Wallis</cp:lastModifiedBy>
  <cp:revision>1</cp:revision>
  <dcterms:created xsi:type="dcterms:W3CDTF">2016-12-13T13:10:00Z</dcterms:created>
  <dcterms:modified xsi:type="dcterms:W3CDTF">2016-12-13T13:10:00Z</dcterms:modified>
</cp:coreProperties>
</file>